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AA021" w14:textId="4961EC6A" w:rsidR="003C2FEB" w:rsidRPr="00B54151" w:rsidRDefault="0068334B" w:rsidP="00B54151">
      <w:pPr>
        <w:pStyle w:val="Heading1"/>
      </w:pPr>
      <w:r>
        <w:t>COMPLETION</w:t>
      </w:r>
      <w:r w:rsidR="003C2FEB" w:rsidRPr="00B54151">
        <w:t xml:space="preserve"> GUARANTEE</w:t>
      </w:r>
      <w:r w:rsidR="001D33F8">
        <w:t xml:space="preserve"> LETTER OF INTENT</w:t>
      </w:r>
    </w:p>
    <w:p w14:paraId="10435A98" w14:textId="4BCA293E" w:rsidR="0068334B" w:rsidRDefault="003C2FEB" w:rsidP="00E54D6F">
      <w:pPr>
        <w:autoSpaceDE w:val="0"/>
        <w:autoSpaceDN w:val="0"/>
        <w:adjustRightInd w:val="0"/>
        <w:spacing w:after="200"/>
        <w:rPr>
          <w:rFonts w:eastAsiaTheme="minorHAnsi"/>
          <w:i/>
          <w:iCs/>
          <w:color w:val="4AA55B"/>
          <w:sz w:val="20"/>
          <w:szCs w:val="24"/>
          <w:lang w:eastAsia="en-US"/>
        </w:rPr>
      </w:pPr>
      <w:r w:rsidRPr="003C2FEB">
        <w:rPr>
          <w:rFonts w:eastAsiaTheme="minorHAnsi"/>
          <w:i/>
          <w:iCs/>
          <w:color w:val="4AA55B"/>
          <w:sz w:val="20"/>
          <w:szCs w:val="24"/>
          <w:lang w:eastAsia="en-US"/>
        </w:rPr>
        <w:t>(This document should be printed on the bank/financial in</w:t>
      </w:r>
      <w:r w:rsidR="00AA7F71">
        <w:rPr>
          <w:rFonts w:eastAsiaTheme="minorHAnsi"/>
          <w:i/>
          <w:iCs/>
          <w:color w:val="4AA55B"/>
          <w:sz w:val="20"/>
          <w:szCs w:val="24"/>
          <w:lang w:eastAsia="en-US"/>
        </w:rPr>
        <w:t>s</w:t>
      </w:r>
      <w:r w:rsidRPr="003C2FEB">
        <w:rPr>
          <w:rFonts w:eastAsiaTheme="minorHAnsi"/>
          <w:i/>
          <w:iCs/>
          <w:color w:val="4AA55B"/>
          <w:sz w:val="20"/>
          <w:szCs w:val="24"/>
          <w:lang w:eastAsia="en-US"/>
        </w:rPr>
        <w:t xml:space="preserve">titution’s letter-headed paper, signed by the legal representative and </w:t>
      </w:r>
      <w:r w:rsidR="001D33F8" w:rsidRPr="001D33F8">
        <w:rPr>
          <w:rFonts w:eastAsiaTheme="minorHAnsi"/>
          <w:i/>
          <w:iCs/>
          <w:color w:val="4AA55B"/>
          <w:sz w:val="20"/>
          <w:szCs w:val="24"/>
          <w:lang w:eastAsia="en-US"/>
        </w:rPr>
        <w:t xml:space="preserve">uploaded </w:t>
      </w:r>
      <w:r w:rsidR="001D33F8">
        <w:rPr>
          <w:rFonts w:eastAsiaTheme="minorHAnsi"/>
          <w:i/>
          <w:iCs/>
          <w:color w:val="4AA55B"/>
          <w:sz w:val="20"/>
          <w:szCs w:val="24"/>
          <w:lang w:eastAsia="en-US"/>
        </w:rPr>
        <w:t>by the coordinator i</w:t>
      </w:r>
      <w:r w:rsidR="001D33F8" w:rsidRPr="001D33F8">
        <w:rPr>
          <w:rFonts w:eastAsiaTheme="minorHAnsi"/>
          <w:i/>
          <w:iCs/>
          <w:color w:val="4AA55B"/>
          <w:sz w:val="20"/>
          <w:szCs w:val="24"/>
          <w:lang w:eastAsia="en-US"/>
        </w:rPr>
        <w:t>n the Portal Submission System as part of the application</w:t>
      </w:r>
      <w:r w:rsidRPr="003C2FEB">
        <w:rPr>
          <w:rFonts w:eastAsiaTheme="minorHAnsi"/>
          <w:i/>
          <w:iCs/>
          <w:color w:val="4AA55B"/>
          <w:sz w:val="20"/>
          <w:szCs w:val="24"/>
          <w:lang w:eastAsia="en-US"/>
        </w:rPr>
        <w:t>.</w:t>
      </w:r>
    </w:p>
    <w:p w14:paraId="7DCEF708" w14:textId="77777777" w:rsidR="003C2FEB" w:rsidRDefault="003C2FEB" w:rsidP="00B95A82"/>
    <w:p w14:paraId="7C060AD1" w14:textId="57137E40" w:rsidR="002D4B32" w:rsidRPr="00B95A82" w:rsidRDefault="006A5685" w:rsidP="003C2FEB">
      <w:pPr>
        <w:spacing w:before="120"/>
        <w:jc w:val="center"/>
        <w:rPr>
          <w:b/>
          <w:szCs w:val="28"/>
        </w:rPr>
      </w:pPr>
      <w:r w:rsidRPr="00B95A82">
        <w:rPr>
          <w:b/>
          <w:szCs w:val="28"/>
        </w:rPr>
        <w:t xml:space="preserve">GUARANTEE </w:t>
      </w:r>
      <w:r w:rsidR="008540FB" w:rsidRPr="00B95A82">
        <w:rPr>
          <w:b/>
          <w:szCs w:val="28"/>
        </w:rPr>
        <w:t>LETTER</w:t>
      </w:r>
      <w:r w:rsidR="00294763">
        <w:rPr>
          <w:b/>
          <w:szCs w:val="28"/>
        </w:rPr>
        <w:t xml:space="preserve"> OF INTENT</w:t>
      </w:r>
    </w:p>
    <w:p w14:paraId="3ABFCCDC" w14:textId="0CC15073" w:rsidR="0068037E" w:rsidRDefault="0068037E" w:rsidP="00B95A82"/>
    <w:p w14:paraId="4E28B82F" w14:textId="5C10E90E" w:rsidR="00294763" w:rsidRPr="00294763" w:rsidRDefault="00294763" w:rsidP="00294763">
      <w:pPr>
        <w:spacing w:after="200"/>
        <w:rPr>
          <w:rFonts w:eastAsia="Calibri"/>
          <w:szCs w:val="22"/>
        </w:rPr>
      </w:pPr>
      <w:r w:rsidRPr="00CF5513">
        <w:rPr>
          <w:szCs w:val="24"/>
        </w:rPr>
        <w:t>[</w:t>
      </w:r>
      <w:r w:rsidRPr="00CF5513">
        <w:rPr>
          <w:b/>
          <w:szCs w:val="24"/>
          <w:highlight w:val="lightGray"/>
        </w:rPr>
        <w:t xml:space="preserve">insert name and address of the </w:t>
      </w:r>
      <w:r w:rsidR="00AE5439" w:rsidRPr="00CF5513">
        <w:rPr>
          <w:b/>
          <w:szCs w:val="24"/>
          <w:highlight w:val="lightGray"/>
        </w:rPr>
        <w:t xml:space="preserve">bank or </w:t>
      </w:r>
      <w:r w:rsidRPr="00CF5513">
        <w:rPr>
          <w:b/>
          <w:szCs w:val="24"/>
          <w:highlight w:val="lightGray"/>
        </w:rPr>
        <w:t>financial institution</w:t>
      </w:r>
      <w:r w:rsidRPr="00CF5513">
        <w:rPr>
          <w:szCs w:val="24"/>
        </w:rPr>
        <w:t>]</w:t>
      </w:r>
      <w:r w:rsidRPr="00294763">
        <w:rPr>
          <w:rFonts w:eastAsia="Calibri"/>
          <w:szCs w:val="22"/>
        </w:rPr>
        <w:t>, established in [</w:t>
      </w:r>
      <w:r w:rsidRPr="00294763">
        <w:rPr>
          <w:rFonts w:eastAsia="Calibri"/>
          <w:szCs w:val="22"/>
          <w:highlight w:val="lightGray"/>
        </w:rPr>
        <w:t>legal address</w:t>
      </w:r>
      <w:r w:rsidRPr="00294763">
        <w:rPr>
          <w:rFonts w:eastAsia="Calibri"/>
          <w:szCs w:val="22"/>
        </w:rPr>
        <w:t xml:space="preserve">] </w:t>
      </w:r>
      <w:r w:rsidRPr="00294763">
        <w:rPr>
          <w:lang w:eastAsia="en-US"/>
        </w:rPr>
        <w:t>(</w:t>
      </w:r>
      <w:r w:rsidR="001E4009">
        <w:rPr>
          <w:lang w:eastAsia="en-US"/>
        </w:rPr>
        <w:t xml:space="preserve">the </w:t>
      </w:r>
      <w:r w:rsidRPr="00294763">
        <w:rPr>
          <w:lang w:eastAsia="en-US"/>
        </w:rPr>
        <w:t>‘</w:t>
      </w:r>
      <w:r w:rsidR="001E4009">
        <w:rPr>
          <w:lang w:eastAsia="en-US"/>
        </w:rPr>
        <w:t>F</w:t>
      </w:r>
      <w:r>
        <w:rPr>
          <w:lang w:eastAsia="en-US"/>
        </w:rPr>
        <w:t xml:space="preserve">inancial </w:t>
      </w:r>
      <w:r w:rsidR="001E4009">
        <w:rPr>
          <w:lang w:eastAsia="en-US"/>
        </w:rPr>
        <w:t>I</w:t>
      </w:r>
      <w:r>
        <w:rPr>
          <w:lang w:eastAsia="en-US"/>
        </w:rPr>
        <w:t>nstitution</w:t>
      </w:r>
      <w:r w:rsidRPr="00294763">
        <w:rPr>
          <w:lang w:eastAsia="en-US"/>
        </w:rPr>
        <w:t xml:space="preserve">’), </w:t>
      </w:r>
    </w:p>
    <w:p w14:paraId="1D5114D1" w14:textId="03EE2709" w:rsidR="00294763" w:rsidRPr="00294763" w:rsidRDefault="00294763" w:rsidP="00294763">
      <w:pPr>
        <w:spacing w:after="200"/>
        <w:jc w:val="center"/>
        <w:rPr>
          <w:rFonts w:eastAsia="Calibri"/>
          <w:b/>
          <w:iCs/>
          <w:szCs w:val="22"/>
        </w:rPr>
      </w:pPr>
      <w:r w:rsidRPr="00294763">
        <w:rPr>
          <w:rFonts w:eastAsia="Calibri"/>
          <w:b/>
          <w:szCs w:val="22"/>
        </w:rPr>
        <w:t xml:space="preserve">hereby </w:t>
      </w:r>
      <w:r>
        <w:rPr>
          <w:rFonts w:eastAsia="Calibri"/>
          <w:b/>
          <w:szCs w:val="22"/>
        </w:rPr>
        <w:t>declares its intent to provide a guarantee</w:t>
      </w:r>
    </w:p>
    <w:p w14:paraId="4A985CBC" w14:textId="1F8A4C51" w:rsidR="00294763" w:rsidRPr="00294763" w:rsidRDefault="00294763" w:rsidP="00294763">
      <w:pPr>
        <w:spacing w:after="200"/>
        <w:rPr>
          <w:rFonts w:eastAsia="Calibri"/>
          <w:szCs w:val="22"/>
        </w:rPr>
      </w:pPr>
      <w:r>
        <w:rPr>
          <w:szCs w:val="24"/>
        </w:rPr>
        <w:t xml:space="preserve">for the </w:t>
      </w:r>
      <w:r w:rsidR="004F2304">
        <w:rPr>
          <w:szCs w:val="24"/>
        </w:rPr>
        <w:t xml:space="preserve">project </w:t>
      </w:r>
      <w:r w:rsidR="004F2304" w:rsidRPr="00AF405C">
        <w:rPr>
          <w:b/>
          <w:bCs/>
          <w:szCs w:val="24"/>
        </w:rPr>
        <w:t>proposal</w:t>
      </w:r>
      <w:r w:rsidR="004F2304">
        <w:rPr>
          <w:szCs w:val="24"/>
        </w:rPr>
        <w:t xml:space="preserve"> </w:t>
      </w:r>
      <w:r w:rsidR="004F2304" w:rsidRPr="004F2304">
        <w:rPr>
          <w:szCs w:val="24"/>
        </w:rPr>
        <w:t>[</w:t>
      </w:r>
      <w:r w:rsidR="004F2304" w:rsidRPr="00AF405C">
        <w:rPr>
          <w:b/>
          <w:bCs/>
          <w:szCs w:val="24"/>
          <w:highlight w:val="lightGray"/>
        </w:rPr>
        <w:t>project title</w:t>
      </w:r>
      <w:r w:rsidR="004F2304" w:rsidRPr="004F2304">
        <w:rPr>
          <w:szCs w:val="24"/>
        </w:rPr>
        <w:t xml:space="preserve">] </w:t>
      </w:r>
      <w:r w:rsidR="004F2304" w:rsidRPr="004F2304">
        <w:rPr>
          <w:bCs/>
          <w:i/>
          <w:szCs w:val="24"/>
        </w:rPr>
        <w:t>—</w:t>
      </w:r>
      <w:r w:rsidR="004F2304" w:rsidRPr="004F2304">
        <w:rPr>
          <w:szCs w:val="24"/>
        </w:rPr>
        <w:t xml:space="preserve"> [</w:t>
      </w:r>
      <w:r w:rsidR="004F2304" w:rsidRPr="00AF405C">
        <w:rPr>
          <w:b/>
          <w:bCs/>
          <w:szCs w:val="24"/>
          <w:highlight w:val="lightGray"/>
        </w:rPr>
        <w:t>acronym</w:t>
      </w:r>
      <w:r w:rsidR="004F2304" w:rsidRPr="004F2304">
        <w:rPr>
          <w:szCs w:val="24"/>
        </w:rPr>
        <w:t xml:space="preserve">] </w:t>
      </w:r>
      <w:r w:rsidR="004F2304">
        <w:rPr>
          <w:szCs w:val="24"/>
        </w:rPr>
        <w:t>(the ‘Pro</w:t>
      </w:r>
      <w:r w:rsidR="001E4009">
        <w:rPr>
          <w:szCs w:val="24"/>
        </w:rPr>
        <w:t>posal</w:t>
      </w:r>
      <w:r w:rsidR="004F2304">
        <w:rPr>
          <w:szCs w:val="24"/>
        </w:rPr>
        <w:t>’</w:t>
      </w:r>
      <w:r w:rsidR="001E4009">
        <w:rPr>
          <w:szCs w:val="24"/>
        </w:rPr>
        <w:t xml:space="preserve"> or ‘Project’</w:t>
      </w:r>
      <w:r w:rsidR="004F2304">
        <w:rPr>
          <w:szCs w:val="24"/>
        </w:rPr>
        <w:t>) which [</w:t>
      </w:r>
      <w:r w:rsidR="004F2304" w:rsidRPr="004F2304">
        <w:rPr>
          <w:szCs w:val="24"/>
          <w:highlight w:val="lightGray"/>
        </w:rPr>
        <w:t>name of coordinator</w:t>
      </w:r>
      <w:r w:rsidR="004F2304">
        <w:rPr>
          <w:szCs w:val="24"/>
        </w:rPr>
        <w:t>] (the ‘Applicant’) intends to submit for funding under the EU Innovation Fund auction call [</w:t>
      </w:r>
      <w:r w:rsidR="004F2304" w:rsidRPr="00AF405C">
        <w:rPr>
          <w:b/>
          <w:bCs/>
          <w:szCs w:val="24"/>
          <w:highlight w:val="lightGray"/>
        </w:rPr>
        <w:t>insert call ID</w:t>
      </w:r>
      <w:r w:rsidR="004F2304">
        <w:rPr>
          <w:szCs w:val="24"/>
        </w:rPr>
        <w:t>]</w:t>
      </w:r>
      <w:r w:rsidR="00735750">
        <w:rPr>
          <w:szCs w:val="24"/>
        </w:rPr>
        <w:t xml:space="preserve"> (the ‘Letter of Intent’)</w:t>
      </w:r>
      <w:r w:rsidR="004F2304">
        <w:rPr>
          <w:szCs w:val="24"/>
        </w:rPr>
        <w:t>.</w:t>
      </w:r>
    </w:p>
    <w:p w14:paraId="522A64B9" w14:textId="248E766F" w:rsidR="00294763" w:rsidRPr="00294763" w:rsidRDefault="00294763" w:rsidP="00294763">
      <w:pPr>
        <w:spacing w:after="200"/>
        <w:rPr>
          <w:rFonts w:eastAsia="Calibri"/>
          <w:szCs w:val="22"/>
        </w:rPr>
      </w:pPr>
      <w:r w:rsidRPr="00294763">
        <w:rPr>
          <w:rFonts w:eastAsia="Calibri"/>
          <w:szCs w:val="22"/>
        </w:rPr>
        <w:t xml:space="preserve">The </w:t>
      </w:r>
      <w:r>
        <w:rPr>
          <w:rFonts w:eastAsia="Calibri"/>
          <w:szCs w:val="22"/>
        </w:rPr>
        <w:t xml:space="preserve">guarantee will be an </w:t>
      </w:r>
      <w:r w:rsidRPr="00CF5513">
        <w:rPr>
          <w:szCs w:val="24"/>
        </w:rPr>
        <w:t>unconditional, irrevocable and independent first-demand guarantee</w:t>
      </w:r>
      <w:r>
        <w:rPr>
          <w:rFonts w:eastAsia="Calibri"/>
          <w:szCs w:val="22"/>
        </w:rPr>
        <w:t xml:space="preserve"> </w:t>
      </w:r>
      <w:r w:rsidR="004F2304">
        <w:rPr>
          <w:rFonts w:eastAsia="Calibri"/>
          <w:szCs w:val="22"/>
        </w:rPr>
        <w:t xml:space="preserve">in favour of </w:t>
      </w:r>
      <w:r w:rsidR="00E54D6F" w:rsidRPr="006812EF">
        <w:rPr>
          <w:rFonts w:eastAsia="Calibri"/>
        </w:rPr>
        <w:t xml:space="preserve">the </w:t>
      </w:r>
      <w:r w:rsidR="00E54D6F" w:rsidRPr="006812EF">
        <w:rPr>
          <w:rFonts w:eastAsia="Calibri"/>
          <w:b/>
          <w:bCs/>
        </w:rPr>
        <w:t>European Climate, Infrastructure and Environment Executive Agency (CINEA)</w:t>
      </w:r>
      <w:r w:rsidR="004F2304">
        <w:rPr>
          <w:szCs w:val="24"/>
        </w:rPr>
        <w:t xml:space="preserve">, </w:t>
      </w:r>
      <w:r>
        <w:rPr>
          <w:rFonts w:eastAsia="Calibri"/>
          <w:szCs w:val="22"/>
        </w:rPr>
        <w:t>to pay</w:t>
      </w:r>
      <w:r w:rsidRPr="00294763">
        <w:rPr>
          <w:szCs w:val="24"/>
        </w:rPr>
        <w:t xml:space="preserve"> </w:t>
      </w:r>
      <w:r w:rsidRPr="00CF5513">
        <w:rPr>
          <w:szCs w:val="24"/>
        </w:rPr>
        <w:t xml:space="preserve">a sum </w:t>
      </w:r>
      <w:r>
        <w:rPr>
          <w:szCs w:val="24"/>
        </w:rPr>
        <w:t xml:space="preserve">of </w:t>
      </w:r>
      <w:r w:rsidRPr="00CF5513">
        <w:rPr>
          <w:szCs w:val="24"/>
        </w:rPr>
        <w:t>EUR [</w:t>
      </w:r>
      <w:r w:rsidRPr="00E7006B">
        <w:rPr>
          <w:b/>
          <w:szCs w:val="24"/>
          <w:highlight w:val="lightGray"/>
        </w:rPr>
        <w:t>insert amount in figures and in words</w:t>
      </w:r>
      <w:r w:rsidRPr="00CF5513">
        <w:rPr>
          <w:szCs w:val="24"/>
        </w:rPr>
        <w:t xml:space="preserve">] upon simple </w:t>
      </w:r>
      <w:r w:rsidRPr="00AE5439">
        <w:rPr>
          <w:szCs w:val="24"/>
        </w:rPr>
        <w:t xml:space="preserve">demand, </w:t>
      </w:r>
      <w:r w:rsidR="00424767" w:rsidRPr="00AE5439">
        <w:rPr>
          <w:szCs w:val="24"/>
        </w:rPr>
        <w:t>if</w:t>
      </w:r>
      <w:r w:rsidRPr="00AE5439">
        <w:rPr>
          <w:szCs w:val="24"/>
        </w:rPr>
        <w:t xml:space="preserve"> the </w:t>
      </w:r>
      <w:r w:rsidR="004F2304" w:rsidRPr="00AE5439">
        <w:rPr>
          <w:szCs w:val="24"/>
        </w:rPr>
        <w:t xml:space="preserve">funded </w:t>
      </w:r>
      <w:r w:rsidRPr="00AE5439">
        <w:rPr>
          <w:szCs w:val="24"/>
        </w:rPr>
        <w:t>installation does not reach approved entry into operation</w:t>
      </w:r>
      <w:r w:rsidR="00735750">
        <w:rPr>
          <w:szCs w:val="24"/>
        </w:rPr>
        <w:t xml:space="preserve"> (the ‘Guarantee’)</w:t>
      </w:r>
      <w:r w:rsidRPr="00294763">
        <w:rPr>
          <w:rFonts w:eastAsia="Calibri"/>
          <w:szCs w:val="22"/>
        </w:rPr>
        <w:t>.</w:t>
      </w:r>
    </w:p>
    <w:p w14:paraId="3F66F189" w14:textId="5C64BDE8" w:rsidR="00294763" w:rsidRDefault="004F2304" w:rsidP="00294763">
      <w:pPr>
        <w:spacing w:beforeLines="100" w:before="240" w:afterLines="100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The </w:t>
      </w:r>
      <w:r w:rsidR="00735750">
        <w:rPr>
          <w:rFonts w:eastAsia="Calibri"/>
          <w:szCs w:val="24"/>
          <w:lang w:eastAsia="en-US"/>
        </w:rPr>
        <w:t>G</w:t>
      </w:r>
      <w:r>
        <w:rPr>
          <w:rFonts w:eastAsia="Calibri"/>
          <w:szCs w:val="24"/>
          <w:lang w:eastAsia="en-US"/>
        </w:rPr>
        <w:t xml:space="preserve">uarantee will be issued within 2 months from </w:t>
      </w:r>
      <w:r w:rsidR="001E4009">
        <w:rPr>
          <w:rFonts w:eastAsia="Calibri"/>
          <w:szCs w:val="24"/>
          <w:lang w:eastAsia="en-US"/>
        </w:rPr>
        <w:t>when the Applicant receives the invitation to grant preparation (evaluation result</w:t>
      </w:r>
      <w:r w:rsidR="00AE5439">
        <w:rPr>
          <w:rFonts w:eastAsia="Calibri"/>
          <w:szCs w:val="24"/>
          <w:lang w:eastAsia="en-US"/>
        </w:rPr>
        <w:t xml:space="preserve"> letter</w:t>
      </w:r>
      <w:r w:rsidR="001E4009">
        <w:rPr>
          <w:rFonts w:eastAsia="Calibri"/>
          <w:szCs w:val="24"/>
          <w:lang w:eastAsia="en-US"/>
        </w:rPr>
        <w:t>).</w:t>
      </w:r>
    </w:p>
    <w:p w14:paraId="778D0F15" w14:textId="78573FE7" w:rsidR="001E4009" w:rsidRPr="001E4009" w:rsidRDefault="001E4009" w:rsidP="001E4009">
      <w:pPr>
        <w:spacing w:after="200"/>
        <w:rPr>
          <w:color w:val="000000"/>
          <w:szCs w:val="24"/>
          <w:lang w:eastAsia="en-US"/>
        </w:rPr>
      </w:pPr>
      <w:r w:rsidRPr="001E4009">
        <w:rPr>
          <w:rFonts w:eastAsiaTheme="minorHAnsi" w:cstheme="minorBidi"/>
          <w:szCs w:val="24"/>
          <w:lang w:eastAsia="en-US"/>
        </w:rPr>
        <w:t xml:space="preserve">The </w:t>
      </w:r>
      <w:r w:rsidR="00735750">
        <w:rPr>
          <w:rFonts w:eastAsiaTheme="minorHAnsi" w:cstheme="minorBidi"/>
          <w:szCs w:val="24"/>
          <w:lang w:eastAsia="en-US"/>
        </w:rPr>
        <w:t>G</w:t>
      </w:r>
      <w:r w:rsidRPr="001E4009">
        <w:rPr>
          <w:rFonts w:eastAsiaTheme="minorHAnsi" w:cstheme="minorBidi"/>
          <w:szCs w:val="24"/>
          <w:lang w:eastAsia="en-US"/>
        </w:rPr>
        <w:t>uarantee must be drawn up using the template published on the Portal</w:t>
      </w:r>
      <w:r w:rsidRPr="001E4009">
        <w:rPr>
          <w:color w:val="000000"/>
          <w:szCs w:val="24"/>
          <w:lang w:eastAsia="en-US"/>
        </w:rPr>
        <w:t>.</w:t>
      </w:r>
    </w:p>
    <w:p w14:paraId="5301851F" w14:textId="5F2AAE7F" w:rsidR="001E4009" w:rsidRPr="001E4009" w:rsidRDefault="001E4009" w:rsidP="001E4009">
      <w:pPr>
        <w:spacing w:beforeLines="100" w:before="240" w:afterLines="100"/>
        <w:rPr>
          <w:rFonts w:eastAsia="Calibri"/>
          <w:szCs w:val="24"/>
          <w:lang w:eastAsia="en-US"/>
        </w:rPr>
      </w:pPr>
      <w:r w:rsidRPr="001E4009">
        <w:rPr>
          <w:rFonts w:eastAsia="Calibri"/>
          <w:szCs w:val="24"/>
          <w:lang w:eastAsia="en-US"/>
        </w:rPr>
        <w:t xml:space="preserve">The </w:t>
      </w:r>
      <w:r w:rsidR="00735750">
        <w:rPr>
          <w:rFonts w:eastAsia="Calibri"/>
          <w:szCs w:val="24"/>
          <w:lang w:eastAsia="en-US"/>
        </w:rPr>
        <w:t>G</w:t>
      </w:r>
      <w:r w:rsidRPr="001E4009">
        <w:rPr>
          <w:rFonts w:eastAsia="Calibri"/>
          <w:szCs w:val="24"/>
          <w:lang w:eastAsia="en-US"/>
        </w:rPr>
        <w:t xml:space="preserve">uarantee </w:t>
      </w:r>
      <w:r>
        <w:rPr>
          <w:rFonts w:eastAsia="Calibri"/>
          <w:szCs w:val="24"/>
          <w:lang w:eastAsia="en-US"/>
        </w:rPr>
        <w:t>will</w:t>
      </w:r>
      <w:r w:rsidRPr="001E4009">
        <w:rPr>
          <w:rFonts w:eastAsia="Calibri"/>
          <w:szCs w:val="24"/>
          <w:lang w:eastAsia="en-US"/>
        </w:rPr>
        <w:t xml:space="preserve"> be valid for </w:t>
      </w:r>
      <w:r>
        <w:rPr>
          <w:rFonts w:eastAsia="Calibri"/>
          <w:szCs w:val="24"/>
          <w:lang w:eastAsia="en-US"/>
        </w:rPr>
        <w:t xml:space="preserve">the period set out </w:t>
      </w:r>
      <w:r w:rsidRPr="00AE5439">
        <w:rPr>
          <w:rFonts w:eastAsia="Calibri"/>
          <w:szCs w:val="24"/>
          <w:lang w:eastAsia="en-US"/>
        </w:rPr>
        <w:t xml:space="preserve">in the </w:t>
      </w:r>
      <w:r w:rsidR="00AE5439" w:rsidRPr="00AE5439">
        <w:rPr>
          <w:rFonts w:eastAsia="Calibri"/>
          <w:szCs w:val="24"/>
          <w:lang w:eastAsia="en-US"/>
        </w:rPr>
        <w:t>template</w:t>
      </w:r>
      <w:r w:rsidR="00AE5439">
        <w:rPr>
          <w:rFonts w:eastAsia="Calibri"/>
          <w:szCs w:val="24"/>
          <w:lang w:eastAsia="en-US"/>
        </w:rPr>
        <w:t xml:space="preserve"> published on the Portal</w:t>
      </w:r>
      <w:r w:rsidRPr="00F823B7">
        <w:rPr>
          <w:rFonts w:eastAsia="Calibri"/>
          <w:szCs w:val="24"/>
          <w:lang w:eastAsia="en-US"/>
        </w:rPr>
        <w:t>.</w:t>
      </w:r>
      <w:r w:rsidRPr="001E4009">
        <w:rPr>
          <w:rFonts w:eastAsia="Calibri"/>
          <w:szCs w:val="24"/>
          <w:lang w:eastAsia="en-US"/>
        </w:rPr>
        <w:t xml:space="preserve"> </w:t>
      </w:r>
    </w:p>
    <w:p w14:paraId="736F0D07" w14:textId="6F0E0243" w:rsidR="001E4009" w:rsidRDefault="001E4009" w:rsidP="001E4009">
      <w:pPr>
        <w:spacing w:beforeLines="100" w:before="240" w:afterLines="100"/>
        <w:rPr>
          <w:rFonts w:eastAsia="Calibri"/>
          <w:szCs w:val="24"/>
          <w:lang w:eastAsia="en-US"/>
        </w:rPr>
      </w:pPr>
      <w:r w:rsidRPr="001E4009">
        <w:rPr>
          <w:rFonts w:eastAsia="Calibri"/>
          <w:szCs w:val="24"/>
          <w:lang w:eastAsia="en-US"/>
        </w:rPr>
        <w:t xml:space="preserve">The Financial Institution will provide the </w:t>
      </w:r>
      <w:r w:rsidR="00AE5439">
        <w:rPr>
          <w:rFonts w:eastAsia="Calibri"/>
          <w:szCs w:val="24"/>
          <w:lang w:eastAsia="en-US"/>
        </w:rPr>
        <w:t>G</w:t>
      </w:r>
      <w:r w:rsidRPr="001E4009">
        <w:rPr>
          <w:rFonts w:eastAsia="Calibri"/>
          <w:szCs w:val="24"/>
          <w:lang w:eastAsia="en-US"/>
        </w:rPr>
        <w:t xml:space="preserve">uarantee under the condition of granting credit approval following </w:t>
      </w:r>
      <w:r w:rsidR="00735750">
        <w:rPr>
          <w:rFonts w:eastAsia="Calibri"/>
          <w:szCs w:val="24"/>
          <w:lang w:eastAsia="en-US"/>
        </w:rPr>
        <w:t>an</w:t>
      </w:r>
      <w:r w:rsidRPr="001E4009">
        <w:rPr>
          <w:rFonts w:eastAsia="Calibri"/>
          <w:szCs w:val="24"/>
          <w:lang w:eastAsia="en-US"/>
        </w:rPr>
        <w:t xml:space="preserve"> assessment of the </w:t>
      </w:r>
      <w:r w:rsidR="00735750">
        <w:rPr>
          <w:rFonts w:eastAsia="Calibri"/>
          <w:szCs w:val="24"/>
          <w:lang w:eastAsia="en-US"/>
        </w:rPr>
        <w:t>A</w:t>
      </w:r>
      <w:r w:rsidRPr="001E4009">
        <w:rPr>
          <w:rFonts w:eastAsia="Calibri"/>
          <w:szCs w:val="24"/>
          <w:lang w:eastAsia="en-US"/>
        </w:rPr>
        <w:t xml:space="preserve">pplicant’s creditworthiness at the time of the </w:t>
      </w:r>
      <w:r w:rsidR="00AE5439">
        <w:rPr>
          <w:rFonts w:eastAsia="Calibri"/>
          <w:szCs w:val="24"/>
          <w:lang w:eastAsia="en-US"/>
        </w:rPr>
        <w:t>G</w:t>
      </w:r>
      <w:r w:rsidR="00AE5439" w:rsidRPr="001E4009">
        <w:rPr>
          <w:rFonts w:eastAsia="Calibri"/>
          <w:szCs w:val="24"/>
          <w:lang w:eastAsia="en-US"/>
        </w:rPr>
        <w:t xml:space="preserve">uarantee </w:t>
      </w:r>
      <w:r w:rsidRPr="001E4009">
        <w:rPr>
          <w:rFonts w:eastAsia="Calibri"/>
          <w:szCs w:val="24"/>
          <w:lang w:eastAsia="en-US"/>
        </w:rPr>
        <w:t>request.</w:t>
      </w:r>
    </w:p>
    <w:p w14:paraId="1B5CA786" w14:textId="2CE25F59" w:rsidR="00735750" w:rsidRPr="00735750" w:rsidRDefault="00735750" w:rsidP="00735750">
      <w:pPr>
        <w:spacing w:beforeLines="100" w:before="240" w:afterLines="100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If</w:t>
      </w:r>
      <w:r w:rsidRPr="00735750">
        <w:rPr>
          <w:rFonts w:eastAsia="Calibri"/>
          <w:szCs w:val="24"/>
          <w:lang w:eastAsia="en-US"/>
        </w:rPr>
        <w:t xml:space="preserve"> the </w:t>
      </w:r>
      <w:r>
        <w:rPr>
          <w:rFonts w:eastAsia="Calibri"/>
          <w:szCs w:val="24"/>
          <w:lang w:eastAsia="en-US"/>
        </w:rPr>
        <w:t xml:space="preserve">Proposal is successful and is awarded the Innovation Fund auction grant, </w:t>
      </w:r>
      <w:r w:rsidRPr="00735750">
        <w:rPr>
          <w:rFonts w:eastAsia="Calibri"/>
          <w:szCs w:val="24"/>
          <w:lang w:eastAsia="en-US"/>
        </w:rPr>
        <w:t xml:space="preserve">this Letter of Intent will expire on the date of entry into force of the </w:t>
      </w:r>
      <w:r>
        <w:rPr>
          <w:rFonts w:eastAsia="Calibri"/>
          <w:szCs w:val="24"/>
          <w:lang w:eastAsia="en-US"/>
        </w:rPr>
        <w:t>G</w:t>
      </w:r>
      <w:r w:rsidRPr="00735750">
        <w:rPr>
          <w:rFonts w:eastAsia="Calibri"/>
          <w:szCs w:val="24"/>
          <w:lang w:eastAsia="en-US"/>
        </w:rPr>
        <w:t xml:space="preserve">uarantee. </w:t>
      </w:r>
      <w:r>
        <w:rPr>
          <w:rFonts w:eastAsia="Calibri"/>
          <w:szCs w:val="24"/>
          <w:lang w:eastAsia="en-US"/>
        </w:rPr>
        <w:t xml:space="preserve">If the Proposal is rejected, </w:t>
      </w:r>
      <w:r w:rsidRPr="00735750">
        <w:rPr>
          <w:rFonts w:eastAsia="Calibri"/>
          <w:szCs w:val="24"/>
          <w:lang w:eastAsia="en-US"/>
        </w:rPr>
        <w:t>this Letter of Intent expire</w:t>
      </w:r>
      <w:r>
        <w:rPr>
          <w:rFonts w:eastAsia="Calibri"/>
          <w:szCs w:val="24"/>
          <w:lang w:eastAsia="en-US"/>
        </w:rPr>
        <w:t>s</w:t>
      </w:r>
      <w:r w:rsidRPr="00735750">
        <w:rPr>
          <w:rFonts w:eastAsia="Calibri"/>
          <w:szCs w:val="24"/>
          <w:lang w:eastAsia="en-US"/>
        </w:rPr>
        <w:t xml:space="preserve"> on the date </w:t>
      </w:r>
      <w:r>
        <w:rPr>
          <w:rFonts w:eastAsia="Calibri"/>
          <w:szCs w:val="24"/>
          <w:lang w:eastAsia="en-US"/>
        </w:rPr>
        <w:t>the Applicant receives the final rejection letter (after exhaustion of legal remedies, if applicable)</w:t>
      </w:r>
      <w:r w:rsidRPr="00735750">
        <w:rPr>
          <w:rFonts w:eastAsia="Calibri"/>
          <w:szCs w:val="24"/>
          <w:lang w:eastAsia="en-US"/>
        </w:rPr>
        <w:t>.</w:t>
      </w:r>
    </w:p>
    <w:p w14:paraId="4450FB4C" w14:textId="226CDA72" w:rsidR="00294763" w:rsidRPr="00294763" w:rsidRDefault="00294763" w:rsidP="00294763">
      <w:pPr>
        <w:spacing w:beforeLines="100" w:before="240" w:afterLines="100"/>
        <w:rPr>
          <w:rFonts w:eastAsiaTheme="minorHAnsi"/>
          <w:szCs w:val="24"/>
          <w:lang w:eastAsia="en-US"/>
        </w:rPr>
      </w:pPr>
      <w:r w:rsidRPr="00294763">
        <w:rPr>
          <w:rFonts w:eastAsiaTheme="minorHAnsi"/>
          <w:szCs w:val="24"/>
          <w:lang w:eastAsia="en-US"/>
        </w:rPr>
        <w:t xml:space="preserve">This </w:t>
      </w:r>
      <w:r w:rsidR="00735750">
        <w:rPr>
          <w:rFonts w:eastAsiaTheme="minorHAnsi"/>
          <w:szCs w:val="24"/>
          <w:lang w:eastAsia="en-US"/>
        </w:rPr>
        <w:t xml:space="preserve">Letter of Intent </w:t>
      </w:r>
      <w:r w:rsidRPr="00294763">
        <w:rPr>
          <w:rFonts w:eastAsiaTheme="minorHAnsi"/>
          <w:szCs w:val="24"/>
          <w:lang w:eastAsia="en-US"/>
        </w:rPr>
        <w:t xml:space="preserve">is governed by the applicable EU law, supplemented if necessary by the law of Belgium. </w:t>
      </w:r>
      <w:r w:rsidR="00735750">
        <w:rPr>
          <w:szCs w:val="24"/>
        </w:rPr>
        <w:t xml:space="preserve">Disputes concerning the </w:t>
      </w:r>
      <w:r w:rsidR="00735750" w:rsidRPr="00921383">
        <w:rPr>
          <w:szCs w:val="24"/>
        </w:rPr>
        <w:t xml:space="preserve">interpretation, application or validity of the </w:t>
      </w:r>
      <w:r w:rsidR="00735750">
        <w:rPr>
          <w:szCs w:val="24"/>
        </w:rPr>
        <w:t xml:space="preserve">Letter of Intent </w:t>
      </w:r>
      <w:r w:rsidR="00735750">
        <w:rPr>
          <w:iCs/>
          <w:szCs w:val="24"/>
          <w:lang w:val="en-US"/>
        </w:rPr>
        <w:t xml:space="preserve">must be brought </w:t>
      </w:r>
      <w:r w:rsidR="00735750" w:rsidRPr="00B95A82">
        <w:rPr>
          <w:iCs/>
          <w:szCs w:val="24"/>
          <w:lang w:val="en-US"/>
        </w:rPr>
        <w:t>before the courts of Brussels, Belgium</w:t>
      </w:r>
      <w:r w:rsidRPr="00294763">
        <w:rPr>
          <w:rFonts w:eastAsiaTheme="minorHAnsi"/>
          <w:szCs w:val="24"/>
          <w:lang w:eastAsia="en-US"/>
        </w:rPr>
        <w:t>.</w:t>
      </w:r>
    </w:p>
    <w:p w14:paraId="6F9984F4" w14:textId="78954784" w:rsidR="00735750" w:rsidRDefault="00735750" w:rsidP="00735750">
      <w:pPr>
        <w:spacing w:after="200"/>
        <w:rPr>
          <w:szCs w:val="24"/>
        </w:rPr>
      </w:pPr>
      <w:r w:rsidRPr="00CF5513">
        <w:rPr>
          <w:szCs w:val="24"/>
        </w:rPr>
        <w:t>Done at [</w:t>
      </w:r>
      <w:r w:rsidRPr="00196792">
        <w:rPr>
          <w:szCs w:val="24"/>
          <w:highlight w:val="lightGray"/>
        </w:rPr>
        <w:t>insert place</w:t>
      </w:r>
      <w:r w:rsidRPr="00196792">
        <w:rPr>
          <w:szCs w:val="24"/>
        </w:rPr>
        <w:t>], on [</w:t>
      </w:r>
      <w:r w:rsidRPr="00196792">
        <w:rPr>
          <w:szCs w:val="24"/>
          <w:highlight w:val="lightGray"/>
        </w:rPr>
        <w:t>insert date</w:t>
      </w:r>
      <w:r w:rsidRPr="00196792">
        <w:rPr>
          <w:szCs w:val="24"/>
        </w:rPr>
        <w:t>]</w:t>
      </w:r>
    </w:p>
    <w:p w14:paraId="11E599D4" w14:textId="77777777" w:rsidR="00E54D6F" w:rsidRPr="00196792" w:rsidRDefault="00E54D6F" w:rsidP="00735750">
      <w:pPr>
        <w:spacing w:after="200"/>
        <w:rPr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14"/>
        <w:gridCol w:w="4714"/>
      </w:tblGrid>
      <w:tr w:rsidR="00735750" w:rsidRPr="00196792" w14:paraId="784A54AF" w14:textId="77777777" w:rsidTr="00251018">
        <w:tc>
          <w:tcPr>
            <w:tcW w:w="4714" w:type="dxa"/>
            <w:shd w:val="clear" w:color="auto" w:fill="auto"/>
          </w:tcPr>
          <w:p w14:paraId="6F8E8118" w14:textId="77777777" w:rsidR="00735750" w:rsidRPr="00196792" w:rsidRDefault="00735750" w:rsidP="00251018">
            <w:pPr>
              <w:spacing w:after="200"/>
              <w:rPr>
                <w:szCs w:val="24"/>
              </w:rPr>
            </w:pPr>
            <w:r w:rsidRPr="00196792">
              <w:rPr>
                <w:szCs w:val="24"/>
              </w:rPr>
              <w:t>[</w:t>
            </w:r>
            <w:r w:rsidRPr="00196792">
              <w:rPr>
                <w:szCs w:val="24"/>
                <w:highlight w:val="lightGray"/>
              </w:rPr>
              <w:t>Signature</w:t>
            </w:r>
            <w:r w:rsidRPr="00196792">
              <w:rPr>
                <w:szCs w:val="24"/>
              </w:rPr>
              <w:t>]</w:t>
            </w:r>
          </w:p>
          <w:p w14:paraId="48FB6AAE" w14:textId="4CCE8803" w:rsidR="00735750" w:rsidRPr="00196792" w:rsidRDefault="00735750" w:rsidP="00251018">
            <w:pPr>
              <w:spacing w:after="200"/>
              <w:rPr>
                <w:szCs w:val="24"/>
              </w:rPr>
            </w:pPr>
            <w:r w:rsidRPr="00196792">
              <w:rPr>
                <w:szCs w:val="24"/>
              </w:rPr>
              <w:t>[</w:t>
            </w:r>
            <w:r w:rsidRPr="00196792">
              <w:rPr>
                <w:szCs w:val="24"/>
                <w:highlight w:val="lightGray"/>
              </w:rPr>
              <w:t xml:space="preserve">Function at the </w:t>
            </w:r>
            <w:r w:rsidR="00AE5439">
              <w:rPr>
                <w:szCs w:val="24"/>
                <w:highlight w:val="lightGray"/>
              </w:rPr>
              <w:t>b</w:t>
            </w:r>
            <w:r w:rsidR="00AE5439" w:rsidRPr="00196792">
              <w:rPr>
                <w:szCs w:val="24"/>
                <w:highlight w:val="lightGray"/>
              </w:rPr>
              <w:t>ank</w:t>
            </w:r>
            <w:r w:rsidR="00AE5439">
              <w:rPr>
                <w:szCs w:val="24"/>
                <w:highlight w:val="lightGray"/>
              </w:rPr>
              <w:t>/f</w:t>
            </w:r>
            <w:r w:rsidRPr="00196792">
              <w:rPr>
                <w:szCs w:val="24"/>
                <w:highlight w:val="lightGray"/>
              </w:rPr>
              <w:t xml:space="preserve">inancial </w:t>
            </w:r>
            <w:r w:rsidR="00AE5439">
              <w:rPr>
                <w:szCs w:val="24"/>
                <w:highlight w:val="lightGray"/>
              </w:rPr>
              <w:t>i</w:t>
            </w:r>
            <w:r w:rsidRPr="00196792">
              <w:rPr>
                <w:szCs w:val="24"/>
                <w:highlight w:val="lightGray"/>
              </w:rPr>
              <w:t>nstitution</w:t>
            </w:r>
            <w:r w:rsidRPr="00196792">
              <w:rPr>
                <w:szCs w:val="24"/>
              </w:rPr>
              <w:t>]</w:t>
            </w:r>
          </w:p>
        </w:tc>
        <w:tc>
          <w:tcPr>
            <w:tcW w:w="4714" w:type="dxa"/>
            <w:shd w:val="clear" w:color="auto" w:fill="auto"/>
          </w:tcPr>
          <w:p w14:paraId="703883E1" w14:textId="77777777" w:rsidR="00735750" w:rsidRPr="00196792" w:rsidRDefault="00735750" w:rsidP="00251018">
            <w:pPr>
              <w:spacing w:after="200"/>
              <w:rPr>
                <w:szCs w:val="24"/>
                <w:u w:val="single"/>
              </w:rPr>
            </w:pPr>
            <w:r w:rsidRPr="00196792">
              <w:rPr>
                <w:szCs w:val="24"/>
              </w:rPr>
              <w:t>[</w:t>
            </w:r>
            <w:r w:rsidRPr="00196792">
              <w:rPr>
                <w:szCs w:val="24"/>
                <w:highlight w:val="lightGray"/>
              </w:rPr>
              <w:t>Signature</w:t>
            </w:r>
            <w:r w:rsidRPr="00196792">
              <w:rPr>
                <w:szCs w:val="24"/>
                <w:u w:val="single"/>
              </w:rPr>
              <w:t>]</w:t>
            </w:r>
          </w:p>
          <w:p w14:paraId="43283371" w14:textId="2A95552A" w:rsidR="00735750" w:rsidRPr="00196792" w:rsidRDefault="00735750" w:rsidP="00251018">
            <w:pPr>
              <w:spacing w:after="200"/>
              <w:rPr>
                <w:szCs w:val="24"/>
              </w:rPr>
            </w:pPr>
            <w:r w:rsidRPr="00196792">
              <w:rPr>
                <w:szCs w:val="24"/>
              </w:rPr>
              <w:t>[</w:t>
            </w:r>
            <w:r w:rsidRPr="00196792">
              <w:rPr>
                <w:szCs w:val="24"/>
                <w:highlight w:val="lightGray"/>
              </w:rPr>
              <w:t xml:space="preserve">Function at the </w:t>
            </w:r>
            <w:r w:rsidR="00AE5439">
              <w:rPr>
                <w:szCs w:val="24"/>
                <w:highlight w:val="lightGray"/>
              </w:rPr>
              <w:t>b</w:t>
            </w:r>
            <w:r w:rsidR="00AE5439" w:rsidRPr="00196792">
              <w:rPr>
                <w:szCs w:val="24"/>
                <w:highlight w:val="lightGray"/>
              </w:rPr>
              <w:t>ank</w:t>
            </w:r>
            <w:r w:rsidR="00AE5439">
              <w:rPr>
                <w:szCs w:val="24"/>
                <w:highlight w:val="lightGray"/>
              </w:rPr>
              <w:t>/f</w:t>
            </w:r>
            <w:r w:rsidR="00AE5439" w:rsidRPr="00196792">
              <w:rPr>
                <w:szCs w:val="24"/>
                <w:highlight w:val="lightGray"/>
              </w:rPr>
              <w:t xml:space="preserve">inancial </w:t>
            </w:r>
            <w:r w:rsidR="00AE5439">
              <w:rPr>
                <w:szCs w:val="24"/>
                <w:highlight w:val="lightGray"/>
              </w:rPr>
              <w:t>i</w:t>
            </w:r>
            <w:r w:rsidR="00AE5439" w:rsidRPr="00196792">
              <w:rPr>
                <w:szCs w:val="24"/>
                <w:highlight w:val="lightGray"/>
              </w:rPr>
              <w:t>nstitution</w:t>
            </w:r>
            <w:r w:rsidRPr="00196792">
              <w:rPr>
                <w:szCs w:val="24"/>
              </w:rPr>
              <w:t>]</w:t>
            </w:r>
          </w:p>
        </w:tc>
      </w:tr>
    </w:tbl>
    <w:p w14:paraId="2C330D80" w14:textId="5159C16C" w:rsidR="00B54151" w:rsidRDefault="00B54151" w:rsidP="00735750">
      <w:pPr>
        <w:spacing w:after="200"/>
        <w:rPr>
          <w:szCs w:val="24"/>
        </w:rPr>
      </w:pPr>
    </w:p>
    <w:p w14:paraId="7B5E29BE" w14:textId="6674523C" w:rsidR="009C5773" w:rsidRDefault="009C5773" w:rsidP="00735750">
      <w:pPr>
        <w:spacing w:after="200"/>
        <w:rPr>
          <w:szCs w:val="24"/>
        </w:rPr>
      </w:pPr>
    </w:p>
    <w:tbl>
      <w:tblPr>
        <w:tblW w:w="0" w:type="auto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326"/>
        <w:gridCol w:w="2155"/>
        <w:gridCol w:w="5465"/>
      </w:tblGrid>
      <w:tr w:rsidR="009C5773" w:rsidRPr="001369FE" w14:paraId="0072AC2F" w14:textId="77777777" w:rsidTr="00DF34A4">
        <w:trPr>
          <w:jc w:val="center"/>
        </w:trPr>
        <w:tc>
          <w:tcPr>
            <w:tcW w:w="8946" w:type="dxa"/>
            <w:gridSpan w:val="3"/>
            <w:hideMark/>
          </w:tcPr>
          <w:p w14:paraId="340A0BC7" w14:textId="77777777" w:rsidR="009C5773" w:rsidRPr="001369FE" w:rsidRDefault="009C5773" w:rsidP="00DF34A4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b/>
                <w:color w:val="4AA55B"/>
                <w:sz w:val="18"/>
                <w:szCs w:val="18"/>
                <w:lang w:val="hu-HU" w:eastAsia="ko-KR" w:bidi="ne-NP"/>
              </w:rPr>
            </w:pPr>
            <w:r w:rsidRPr="001369FE">
              <w:rPr>
                <w:rFonts w:ascii="Arial" w:eastAsia="Calibri" w:hAnsi="Arial" w:cs="Arial"/>
                <w:b/>
                <w:color w:val="4AA55B"/>
                <w:sz w:val="18"/>
                <w:szCs w:val="18"/>
                <w:lang w:val="hu-HU" w:eastAsia="ko-KR" w:bidi="ne-NP"/>
              </w:rPr>
              <w:t>HISTORY OF CHANGES</w:t>
            </w:r>
          </w:p>
        </w:tc>
      </w:tr>
      <w:tr w:rsidR="009C5773" w:rsidRPr="001369FE" w14:paraId="249046D6" w14:textId="77777777" w:rsidTr="00DF34A4">
        <w:trPr>
          <w:jc w:val="center"/>
        </w:trPr>
        <w:tc>
          <w:tcPr>
            <w:tcW w:w="1326" w:type="dxa"/>
            <w:hideMark/>
          </w:tcPr>
          <w:p w14:paraId="4A444736" w14:textId="77777777" w:rsidR="009C5773" w:rsidRPr="001369FE" w:rsidRDefault="009C5773" w:rsidP="00DF34A4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color w:val="4AA55B"/>
                <w:sz w:val="18"/>
                <w:szCs w:val="18"/>
                <w:lang w:val="hu-HU" w:eastAsia="ko-KR" w:bidi="ne-NP"/>
              </w:rPr>
            </w:pPr>
            <w:r w:rsidRPr="001369FE">
              <w:rPr>
                <w:rFonts w:ascii="Arial" w:eastAsia="Calibri" w:hAnsi="Arial" w:cs="Arial"/>
                <w:color w:val="4AA55B"/>
                <w:sz w:val="18"/>
                <w:szCs w:val="18"/>
                <w:lang w:val="hu-HU" w:eastAsia="ko-KR" w:bidi="ne-NP"/>
              </w:rPr>
              <w:t>VERSION</w:t>
            </w:r>
          </w:p>
        </w:tc>
        <w:tc>
          <w:tcPr>
            <w:tcW w:w="2155" w:type="dxa"/>
            <w:hideMark/>
          </w:tcPr>
          <w:p w14:paraId="386CCF0A" w14:textId="77777777" w:rsidR="009C5773" w:rsidRPr="001369FE" w:rsidRDefault="009C5773" w:rsidP="00DF34A4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color w:val="4AA55B"/>
                <w:sz w:val="18"/>
                <w:szCs w:val="18"/>
                <w:lang w:val="hu-HU" w:eastAsia="ko-KR" w:bidi="ne-NP"/>
              </w:rPr>
            </w:pPr>
            <w:r w:rsidRPr="001369FE">
              <w:rPr>
                <w:rFonts w:ascii="Arial" w:hAnsi="Arial" w:cs="Arial"/>
                <w:color w:val="4AA55B"/>
                <w:sz w:val="18"/>
                <w:szCs w:val="18"/>
                <w:lang w:eastAsia="ko-KR"/>
              </w:rPr>
              <w:t xml:space="preserve">PUBLICATION </w:t>
            </w:r>
            <w:r w:rsidRPr="001369FE">
              <w:rPr>
                <w:rFonts w:ascii="Arial" w:eastAsia="Calibri" w:hAnsi="Arial" w:cs="Arial"/>
                <w:color w:val="4AA55B"/>
                <w:sz w:val="18"/>
                <w:szCs w:val="18"/>
                <w:lang w:val="hu-HU" w:eastAsia="ko-KR" w:bidi="ne-NP"/>
              </w:rPr>
              <w:t>DATE</w:t>
            </w:r>
          </w:p>
        </w:tc>
        <w:tc>
          <w:tcPr>
            <w:tcW w:w="5465" w:type="dxa"/>
            <w:hideMark/>
          </w:tcPr>
          <w:p w14:paraId="414F9191" w14:textId="77777777" w:rsidR="009C5773" w:rsidRPr="001369FE" w:rsidRDefault="009C5773" w:rsidP="00DF34A4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color w:val="4AA55B"/>
                <w:sz w:val="18"/>
                <w:szCs w:val="18"/>
                <w:lang w:val="hu-HU" w:eastAsia="ko-KR" w:bidi="ne-NP"/>
              </w:rPr>
            </w:pPr>
            <w:r w:rsidRPr="001369FE">
              <w:rPr>
                <w:rFonts w:ascii="Arial" w:eastAsia="Calibri" w:hAnsi="Arial" w:cs="Arial"/>
                <w:color w:val="4AA55B"/>
                <w:sz w:val="18"/>
                <w:szCs w:val="18"/>
                <w:lang w:val="hu-HU" w:eastAsia="ko-KR" w:bidi="ne-NP"/>
              </w:rPr>
              <w:t>CHANGE</w:t>
            </w:r>
          </w:p>
        </w:tc>
      </w:tr>
      <w:tr w:rsidR="009C5773" w:rsidRPr="001369FE" w14:paraId="2D91A2AA" w14:textId="77777777" w:rsidTr="00DF34A4">
        <w:trPr>
          <w:jc w:val="center"/>
        </w:trPr>
        <w:tc>
          <w:tcPr>
            <w:tcW w:w="1326" w:type="dxa"/>
            <w:hideMark/>
          </w:tcPr>
          <w:p w14:paraId="4DFA4D71" w14:textId="77777777" w:rsidR="009C5773" w:rsidRPr="001369FE" w:rsidRDefault="009C5773" w:rsidP="00DF34A4">
            <w:pPr>
              <w:spacing w:after="0" w:line="276" w:lineRule="auto"/>
              <w:jc w:val="center"/>
              <w:rPr>
                <w:rFonts w:ascii="Arial" w:eastAsia="Calibri" w:hAnsi="Arial" w:cs="Arial"/>
                <w:color w:val="4AA55B"/>
                <w:sz w:val="18"/>
                <w:szCs w:val="18"/>
                <w:lang w:val="hu-HU" w:eastAsia="ko-KR" w:bidi="ne-NP"/>
              </w:rPr>
            </w:pPr>
            <w:r w:rsidRPr="001369FE">
              <w:rPr>
                <w:rFonts w:ascii="Arial" w:eastAsia="Calibri" w:hAnsi="Arial" w:cs="Arial"/>
                <w:color w:val="4AA55B"/>
                <w:sz w:val="18"/>
                <w:szCs w:val="18"/>
                <w:lang w:val="hu-HU" w:eastAsia="ko-KR" w:bidi="ne-NP"/>
              </w:rPr>
              <w:t>1.0</w:t>
            </w:r>
          </w:p>
        </w:tc>
        <w:tc>
          <w:tcPr>
            <w:tcW w:w="2155" w:type="dxa"/>
            <w:hideMark/>
          </w:tcPr>
          <w:p w14:paraId="1679CFC1" w14:textId="77777777" w:rsidR="009C5773" w:rsidRPr="001369FE" w:rsidRDefault="009C5773" w:rsidP="00DF34A4">
            <w:pPr>
              <w:spacing w:after="0" w:line="276" w:lineRule="auto"/>
              <w:jc w:val="center"/>
              <w:rPr>
                <w:rFonts w:ascii="Arial" w:eastAsia="Calibri" w:hAnsi="Arial" w:cs="Arial"/>
                <w:color w:val="4AA55B"/>
                <w:sz w:val="18"/>
                <w:szCs w:val="18"/>
                <w:lang w:val="hu-HU" w:eastAsia="ko-KR" w:bidi="ne-NP"/>
              </w:rPr>
            </w:pPr>
            <w:r w:rsidRPr="001369FE">
              <w:rPr>
                <w:rFonts w:ascii="Arial" w:eastAsia="Calibri" w:hAnsi="Arial" w:cs="Arial"/>
                <w:color w:val="4AA55B"/>
                <w:sz w:val="18"/>
                <w:szCs w:val="18"/>
                <w:lang w:val="hu-HU" w:eastAsia="ko-KR" w:bidi="ne-NP"/>
              </w:rPr>
              <w:t>01.</w:t>
            </w:r>
            <w:r>
              <w:rPr>
                <w:rFonts w:ascii="Arial" w:eastAsia="Calibri" w:hAnsi="Arial" w:cs="Arial"/>
                <w:color w:val="4AA55B"/>
                <w:sz w:val="18"/>
                <w:szCs w:val="18"/>
                <w:lang w:val="hu-HU" w:eastAsia="ko-KR" w:bidi="ne-NP"/>
              </w:rPr>
              <w:t>10</w:t>
            </w:r>
            <w:r w:rsidRPr="001369FE">
              <w:rPr>
                <w:rFonts w:ascii="Arial" w:eastAsia="Calibri" w:hAnsi="Arial" w:cs="Arial"/>
                <w:color w:val="4AA55B"/>
                <w:sz w:val="18"/>
                <w:szCs w:val="18"/>
                <w:lang w:val="hu-HU" w:eastAsia="ko-KR" w:bidi="ne-NP"/>
              </w:rPr>
              <w:t>.202</w:t>
            </w:r>
            <w:r>
              <w:rPr>
                <w:rFonts w:ascii="Arial" w:eastAsia="Calibri" w:hAnsi="Arial" w:cs="Arial"/>
                <w:color w:val="4AA55B"/>
                <w:sz w:val="18"/>
                <w:szCs w:val="18"/>
                <w:lang w:val="hu-HU" w:eastAsia="ko-KR" w:bidi="ne-NP"/>
              </w:rPr>
              <w:t>3</w:t>
            </w:r>
          </w:p>
        </w:tc>
        <w:tc>
          <w:tcPr>
            <w:tcW w:w="5465" w:type="dxa"/>
          </w:tcPr>
          <w:p w14:paraId="5A23E193" w14:textId="77777777" w:rsidR="009C5773" w:rsidRPr="001369FE" w:rsidRDefault="009C5773" w:rsidP="00DF34A4">
            <w:pPr>
              <w:spacing w:after="0" w:line="276" w:lineRule="auto"/>
              <w:rPr>
                <w:rFonts w:ascii="Arial" w:eastAsia="Calibri" w:hAnsi="Arial" w:cs="Arial"/>
                <w:color w:val="4AA55B"/>
                <w:sz w:val="18"/>
                <w:szCs w:val="18"/>
                <w:lang w:val="hu-HU" w:eastAsia="ko-KR" w:bidi="ne-NP"/>
              </w:rPr>
            </w:pPr>
            <w:r w:rsidRPr="001369FE">
              <w:rPr>
                <w:rFonts w:ascii="Arial" w:eastAsia="Calibri" w:hAnsi="Arial" w:cs="Arial"/>
                <w:color w:val="4AA55B"/>
                <w:sz w:val="18"/>
                <w:szCs w:val="18"/>
                <w:lang w:val="hu-HU" w:eastAsia="ko-KR" w:bidi="ne-NP"/>
              </w:rPr>
              <w:t>Initial version</w:t>
            </w:r>
            <w:r>
              <w:rPr>
                <w:rFonts w:ascii="Arial" w:eastAsia="Calibri" w:hAnsi="Arial" w:cs="Arial"/>
                <w:color w:val="4AA55B"/>
                <w:sz w:val="18"/>
                <w:szCs w:val="18"/>
                <w:lang w:val="hu-HU" w:eastAsia="ko-KR" w:bidi="ne-NP"/>
              </w:rPr>
              <w:t>.</w:t>
            </w:r>
          </w:p>
        </w:tc>
      </w:tr>
      <w:tr w:rsidR="009C5773" w:rsidRPr="001369FE" w14:paraId="28B31416" w14:textId="77777777" w:rsidTr="00DF34A4">
        <w:trPr>
          <w:jc w:val="center"/>
        </w:trPr>
        <w:tc>
          <w:tcPr>
            <w:tcW w:w="1326" w:type="dxa"/>
          </w:tcPr>
          <w:p w14:paraId="471A1A91" w14:textId="77777777" w:rsidR="009C5773" w:rsidRPr="001369FE" w:rsidRDefault="009C5773" w:rsidP="00DF34A4">
            <w:pPr>
              <w:spacing w:after="0" w:line="276" w:lineRule="auto"/>
              <w:jc w:val="center"/>
              <w:rPr>
                <w:rFonts w:ascii="Arial" w:eastAsia="Calibri" w:hAnsi="Arial" w:cs="Arial"/>
                <w:color w:val="4AA55B"/>
                <w:sz w:val="18"/>
                <w:szCs w:val="18"/>
                <w:lang w:val="hu-HU" w:eastAsia="ko-KR" w:bidi="ne-NP"/>
              </w:rPr>
            </w:pPr>
          </w:p>
        </w:tc>
        <w:tc>
          <w:tcPr>
            <w:tcW w:w="2155" w:type="dxa"/>
          </w:tcPr>
          <w:p w14:paraId="4F79F91A" w14:textId="77777777" w:rsidR="009C5773" w:rsidRPr="001369FE" w:rsidRDefault="009C5773" w:rsidP="00DF34A4">
            <w:pPr>
              <w:spacing w:after="0" w:line="276" w:lineRule="auto"/>
              <w:jc w:val="center"/>
              <w:rPr>
                <w:rFonts w:ascii="Arial" w:eastAsia="Calibri" w:hAnsi="Arial" w:cs="Arial"/>
                <w:color w:val="4AA55B"/>
                <w:sz w:val="18"/>
                <w:szCs w:val="18"/>
                <w:lang w:val="hu-HU" w:eastAsia="ko-KR" w:bidi="ne-NP"/>
              </w:rPr>
            </w:pPr>
          </w:p>
        </w:tc>
        <w:tc>
          <w:tcPr>
            <w:tcW w:w="5465" w:type="dxa"/>
          </w:tcPr>
          <w:p w14:paraId="15563EC7" w14:textId="77777777" w:rsidR="009C5773" w:rsidRPr="001369FE" w:rsidRDefault="009C5773" w:rsidP="00DF34A4">
            <w:pPr>
              <w:spacing w:after="0" w:line="276" w:lineRule="auto"/>
              <w:rPr>
                <w:rFonts w:ascii="Arial" w:eastAsia="Calibri" w:hAnsi="Arial" w:cs="Arial"/>
                <w:color w:val="4AA55B"/>
                <w:sz w:val="18"/>
                <w:szCs w:val="18"/>
                <w:lang w:val="hu-HU" w:eastAsia="ko-KR" w:bidi="ne-NP"/>
              </w:rPr>
            </w:pPr>
          </w:p>
        </w:tc>
      </w:tr>
      <w:tr w:rsidR="009C5773" w:rsidRPr="001369FE" w14:paraId="171A8F91" w14:textId="77777777" w:rsidTr="00DF34A4">
        <w:trPr>
          <w:jc w:val="center"/>
        </w:trPr>
        <w:tc>
          <w:tcPr>
            <w:tcW w:w="1326" w:type="dxa"/>
          </w:tcPr>
          <w:p w14:paraId="791667E1" w14:textId="77777777" w:rsidR="009C5773" w:rsidRPr="001369FE" w:rsidRDefault="009C5773" w:rsidP="00DF34A4">
            <w:pPr>
              <w:spacing w:after="0" w:line="276" w:lineRule="auto"/>
              <w:jc w:val="center"/>
              <w:rPr>
                <w:rFonts w:ascii="Arial" w:eastAsia="Calibri" w:hAnsi="Arial" w:cs="Arial"/>
                <w:color w:val="4AA55B"/>
                <w:sz w:val="18"/>
                <w:szCs w:val="18"/>
                <w:lang w:val="hu-HU" w:eastAsia="ko-KR" w:bidi="ne-NP"/>
              </w:rPr>
            </w:pPr>
          </w:p>
        </w:tc>
        <w:tc>
          <w:tcPr>
            <w:tcW w:w="2155" w:type="dxa"/>
          </w:tcPr>
          <w:p w14:paraId="6B9C2569" w14:textId="77777777" w:rsidR="009C5773" w:rsidRPr="001369FE" w:rsidRDefault="009C5773" w:rsidP="00DF34A4">
            <w:pPr>
              <w:spacing w:after="0" w:line="276" w:lineRule="auto"/>
              <w:jc w:val="center"/>
              <w:rPr>
                <w:rFonts w:ascii="Arial" w:eastAsia="Calibri" w:hAnsi="Arial" w:cs="Arial"/>
                <w:color w:val="4AA55B"/>
                <w:sz w:val="18"/>
                <w:szCs w:val="18"/>
                <w:lang w:val="hu-HU" w:eastAsia="ko-KR" w:bidi="ne-NP"/>
              </w:rPr>
            </w:pPr>
          </w:p>
        </w:tc>
        <w:tc>
          <w:tcPr>
            <w:tcW w:w="5465" w:type="dxa"/>
          </w:tcPr>
          <w:p w14:paraId="605424F4" w14:textId="77777777" w:rsidR="009C5773" w:rsidRPr="001369FE" w:rsidRDefault="009C5773" w:rsidP="00DF34A4">
            <w:pPr>
              <w:spacing w:after="0" w:line="276" w:lineRule="auto"/>
              <w:rPr>
                <w:rFonts w:ascii="Arial" w:eastAsia="Calibri" w:hAnsi="Arial" w:cs="Arial"/>
                <w:color w:val="4AA55B"/>
                <w:sz w:val="18"/>
                <w:szCs w:val="18"/>
                <w:lang w:val="hu-HU" w:eastAsia="ko-KR" w:bidi="ne-NP"/>
              </w:rPr>
            </w:pPr>
          </w:p>
        </w:tc>
      </w:tr>
      <w:tr w:rsidR="009C5773" w:rsidRPr="001369FE" w14:paraId="21FBBE1F" w14:textId="77777777" w:rsidTr="00DF34A4">
        <w:trPr>
          <w:trHeight w:val="422"/>
          <w:jc w:val="center"/>
        </w:trPr>
        <w:tc>
          <w:tcPr>
            <w:tcW w:w="1326" w:type="dxa"/>
          </w:tcPr>
          <w:p w14:paraId="710268DE" w14:textId="77777777" w:rsidR="009C5773" w:rsidRPr="001369FE" w:rsidRDefault="009C5773" w:rsidP="00DF34A4">
            <w:pPr>
              <w:spacing w:after="0" w:line="276" w:lineRule="auto"/>
              <w:jc w:val="center"/>
              <w:rPr>
                <w:rFonts w:ascii="Arial" w:eastAsia="Calibri" w:hAnsi="Arial" w:cs="Arial"/>
                <w:color w:val="4AA55B"/>
                <w:sz w:val="18"/>
                <w:szCs w:val="18"/>
                <w:lang w:val="hu-HU" w:eastAsia="ko-KR" w:bidi="ne-NP"/>
              </w:rPr>
            </w:pPr>
          </w:p>
        </w:tc>
        <w:tc>
          <w:tcPr>
            <w:tcW w:w="2155" w:type="dxa"/>
          </w:tcPr>
          <w:p w14:paraId="047DF986" w14:textId="77777777" w:rsidR="009C5773" w:rsidRPr="001369FE" w:rsidRDefault="009C5773" w:rsidP="00DF34A4">
            <w:pPr>
              <w:spacing w:after="0" w:line="276" w:lineRule="auto"/>
              <w:jc w:val="center"/>
              <w:rPr>
                <w:rFonts w:ascii="Arial" w:eastAsia="Calibri" w:hAnsi="Arial" w:cs="Arial"/>
                <w:color w:val="4AA55B"/>
                <w:sz w:val="18"/>
                <w:szCs w:val="18"/>
                <w:lang w:val="hu-HU" w:eastAsia="ko-KR" w:bidi="ne-NP"/>
              </w:rPr>
            </w:pPr>
          </w:p>
        </w:tc>
        <w:tc>
          <w:tcPr>
            <w:tcW w:w="5465" w:type="dxa"/>
          </w:tcPr>
          <w:p w14:paraId="6FDA3A4E" w14:textId="77777777" w:rsidR="009C5773" w:rsidRPr="001369FE" w:rsidRDefault="009C5773" w:rsidP="00DF34A4">
            <w:pPr>
              <w:spacing w:after="0" w:line="276" w:lineRule="auto"/>
              <w:rPr>
                <w:rFonts w:ascii="Arial" w:eastAsia="Calibri" w:hAnsi="Arial" w:cs="Arial"/>
                <w:color w:val="4AA55B"/>
                <w:sz w:val="18"/>
                <w:szCs w:val="18"/>
                <w:lang w:val="hu-HU" w:eastAsia="ko-KR" w:bidi="ne-NP"/>
              </w:rPr>
            </w:pPr>
          </w:p>
        </w:tc>
      </w:tr>
    </w:tbl>
    <w:p w14:paraId="1783BD83" w14:textId="77777777" w:rsidR="009C5773" w:rsidRDefault="009C5773" w:rsidP="00735750">
      <w:pPr>
        <w:spacing w:after="200"/>
        <w:rPr>
          <w:szCs w:val="24"/>
        </w:rPr>
      </w:pPr>
    </w:p>
    <w:sectPr w:rsidR="009C5773" w:rsidSect="00AF405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276" w:right="1418" w:bottom="1134" w:left="1276" w:header="993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869EA" w14:textId="77777777" w:rsidR="00C05BCA" w:rsidRDefault="00C05BCA">
      <w:r>
        <w:separator/>
      </w:r>
    </w:p>
  </w:endnote>
  <w:endnote w:type="continuationSeparator" w:id="0">
    <w:p w14:paraId="1ACC4F24" w14:textId="77777777" w:rsidR="00C05BCA" w:rsidRDefault="00C05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FCD06" w14:textId="77777777" w:rsidR="00C05BCA" w:rsidRDefault="00C05B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3ABFCD07" w14:textId="77777777" w:rsidR="00C05BCA" w:rsidRDefault="00C05BC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88993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BFCD08" w14:textId="10E76F2B" w:rsidR="00C05BCA" w:rsidRPr="008B3300" w:rsidRDefault="008B3300" w:rsidP="008B330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170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247CF" w14:textId="77777777" w:rsidR="007E52A1" w:rsidRDefault="007E52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6CBD5" w14:textId="77777777" w:rsidR="00C05BCA" w:rsidRDefault="00C05BCA">
      <w:r>
        <w:separator/>
      </w:r>
    </w:p>
  </w:footnote>
  <w:footnote w:type="continuationSeparator" w:id="0">
    <w:p w14:paraId="73DF99FA" w14:textId="77777777" w:rsidR="00C05BCA" w:rsidRDefault="00C05B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DEF53" w14:textId="77777777" w:rsidR="007E52A1" w:rsidRDefault="007E52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21ECD" w14:textId="3137990A" w:rsidR="00C05BCA" w:rsidRPr="001D33F8" w:rsidRDefault="00C05BCA" w:rsidP="003C2FEB">
    <w:pPr>
      <w:tabs>
        <w:tab w:val="center" w:pos="4536"/>
        <w:tab w:val="right" w:pos="9072"/>
      </w:tabs>
      <w:jc w:val="right"/>
      <w:rPr>
        <w:rFonts w:cs="Calibri"/>
        <w:color w:val="808080" w:themeColor="background1" w:themeShade="80"/>
        <w:sz w:val="20"/>
        <w:szCs w:val="22"/>
        <w:lang w:val="en-IE" w:eastAsia="en-US"/>
      </w:rPr>
    </w:pPr>
    <w:r w:rsidRPr="001D33F8">
      <w:rPr>
        <w:rFonts w:eastAsia="Calibri"/>
        <w:color w:val="808080"/>
        <w:sz w:val="20"/>
        <w:szCs w:val="22"/>
        <w:lang w:val="en-IE" w:eastAsia="en-US"/>
      </w:rPr>
      <w:t xml:space="preserve">EU Grants: </w:t>
    </w:r>
    <w:r w:rsidR="0068334B" w:rsidRPr="001D33F8">
      <w:rPr>
        <w:rFonts w:eastAsia="Calibri"/>
        <w:color w:val="808080"/>
        <w:sz w:val="20"/>
        <w:szCs w:val="22"/>
        <w:lang w:val="en-IE" w:eastAsia="en-US"/>
      </w:rPr>
      <w:t xml:space="preserve">Completion </w:t>
    </w:r>
    <w:r w:rsidRPr="001D33F8">
      <w:rPr>
        <w:rFonts w:eastAsia="Calibri"/>
        <w:color w:val="808080"/>
        <w:sz w:val="20"/>
        <w:szCs w:val="22"/>
        <w:lang w:val="en-IE" w:eastAsia="en-US"/>
      </w:rPr>
      <w:t>guarantee</w:t>
    </w:r>
    <w:r w:rsidR="0068334B" w:rsidRPr="001D33F8">
      <w:rPr>
        <w:rFonts w:eastAsia="Calibri"/>
        <w:color w:val="808080"/>
        <w:sz w:val="20"/>
        <w:szCs w:val="22"/>
        <w:lang w:val="en-IE" w:eastAsia="en-US"/>
      </w:rPr>
      <w:t xml:space="preserve"> </w:t>
    </w:r>
    <w:r w:rsidR="001D33F8" w:rsidRPr="001D33F8">
      <w:rPr>
        <w:rFonts w:eastAsia="Calibri"/>
        <w:color w:val="808080"/>
        <w:sz w:val="20"/>
        <w:szCs w:val="22"/>
        <w:lang w:val="en-IE" w:eastAsia="en-US"/>
      </w:rPr>
      <w:t>letter of in</w:t>
    </w:r>
    <w:r w:rsidR="001D33F8">
      <w:rPr>
        <w:rFonts w:eastAsia="Calibri"/>
        <w:color w:val="808080"/>
        <w:sz w:val="20"/>
        <w:szCs w:val="22"/>
        <w:lang w:val="en-IE" w:eastAsia="en-US"/>
      </w:rPr>
      <w:t xml:space="preserve">tent </w:t>
    </w:r>
    <w:r w:rsidR="0068334B" w:rsidRPr="001D33F8">
      <w:rPr>
        <w:rFonts w:eastAsia="Calibri"/>
        <w:color w:val="808080"/>
        <w:sz w:val="20"/>
        <w:szCs w:val="22"/>
        <w:lang w:val="en-IE" w:eastAsia="en-US"/>
      </w:rPr>
      <w:t>(INNOVFUND Auction Grants)</w:t>
    </w:r>
    <w:r w:rsidRPr="001D33F8">
      <w:rPr>
        <w:rFonts w:eastAsia="Calibri"/>
        <w:color w:val="808080"/>
        <w:sz w:val="20"/>
        <w:szCs w:val="22"/>
        <w:lang w:val="en-IE" w:eastAsia="en-US"/>
      </w:rPr>
      <w:t xml:space="preserve">: </w:t>
    </w:r>
    <w:r w:rsidRPr="001D33F8">
      <w:rPr>
        <w:rFonts w:eastAsia="Calibri"/>
        <w:color w:val="808080"/>
        <w:sz w:val="20"/>
        <w:szCs w:val="22"/>
        <w:lang w:val="en-IE" w:eastAsia="ko-KR"/>
      </w:rPr>
      <w:t xml:space="preserve">V1.0 – </w:t>
    </w:r>
    <w:r w:rsidR="0068334B" w:rsidRPr="001D33F8">
      <w:rPr>
        <w:rFonts w:eastAsia="Calibri"/>
        <w:color w:val="808080"/>
        <w:sz w:val="20"/>
        <w:szCs w:val="22"/>
        <w:lang w:val="en-IE" w:eastAsia="ko-KR"/>
      </w:rPr>
      <w:t>01</w:t>
    </w:r>
    <w:r w:rsidRPr="001D33F8">
      <w:rPr>
        <w:rFonts w:eastAsia="Calibri"/>
        <w:color w:val="808080"/>
        <w:sz w:val="20"/>
        <w:szCs w:val="22"/>
        <w:lang w:val="en-IE" w:eastAsia="ko-KR"/>
      </w:rPr>
      <w:t>.</w:t>
    </w:r>
    <w:r w:rsidR="0068334B" w:rsidRPr="001D33F8">
      <w:rPr>
        <w:rFonts w:eastAsia="Calibri"/>
        <w:color w:val="808080"/>
        <w:sz w:val="20"/>
        <w:szCs w:val="22"/>
        <w:lang w:val="en-IE" w:eastAsia="ko-KR"/>
      </w:rPr>
      <w:t>10</w:t>
    </w:r>
    <w:r w:rsidRPr="001D33F8">
      <w:rPr>
        <w:rFonts w:eastAsia="Calibri"/>
        <w:color w:val="808080"/>
        <w:sz w:val="20"/>
        <w:szCs w:val="22"/>
        <w:lang w:val="en-IE" w:eastAsia="ko-KR"/>
      </w:rPr>
      <w:t>.20</w:t>
    </w:r>
    <w:r w:rsidR="0068334B" w:rsidRPr="001D33F8">
      <w:rPr>
        <w:rFonts w:eastAsia="Calibri"/>
        <w:color w:val="808080"/>
        <w:sz w:val="20"/>
        <w:szCs w:val="22"/>
        <w:lang w:val="en-IE" w:eastAsia="ko-KR"/>
      </w:rPr>
      <w:t>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A8402" w14:textId="77777777" w:rsidR="007E52A1" w:rsidRDefault="007E52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1086A"/>
    <w:multiLevelType w:val="hybridMultilevel"/>
    <w:tmpl w:val="D0A4C46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2D6374"/>
    <w:multiLevelType w:val="hybridMultilevel"/>
    <w:tmpl w:val="796805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B5442C"/>
    <w:multiLevelType w:val="hybridMultilevel"/>
    <w:tmpl w:val="E5F8DB06"/>
    <w:lvl w:ilvl="0" w:tplc="53125A8A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8920A0"/>
    <w:multiLevelType w:val="hybridMultilevel"/>
    <w:tmpl w:val="AB6CC764"/>
    <w:lvl w:ilvl="0" w:tplc="08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2D0148"/>
    <w:multiLevelType w:val="hybridMultilevel"/>
    <w:tmpl w:val="30160E98"/>
    <w:lvl w:ilvl="0" w:tplc="5B0E9CF4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094487"/>
    <w:multiLevelType w:val="hybridMultilevel"/>
    <w:tmpl w:val="67D869D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C9079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826701062">
    <w:abstractNumId w:val="6"/>
  </w:num>
  <w:num w:numId="2" w16cid:durableId="182204950">
    <w:abstractNumId w:val="3"/>
  </w:num>
  <w:num w:numId="3" w16cid:durableId="746148921">
    <w:abstractNumId w:val="1"/>
  </w:num>
  <w:num w:numId="4" w16cid:durableId="1201359211">
    <w:abstractNumId w:val="4"/>
  </w:num>
  <w:num w:numId="5" w16cid:durableId="1090783491">
    <w:abstractNumId w:val="0"/>
  </w:num>
  <w:num w:numId="6" w16cid:durableId="517282079">
    <w:abstractNumId w:val="2"/>
  </w:num>
  <w:num w:numId="7" w16cid:durableId="20043538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EurolookLanguage" w:val="2057"/>
    <w:docVar w:name="LW_DocType" w:val="NORMAL"/>
    <w:docVar w:name="Stamp" w:val="\\PLUTON\DOSSIERS\19\19-1999-00561\19-1999-00561-00-00-EN-TRA-00.DOC"/>
  </w:docVars>
  <w:rsids>
    <w:rsidRoot w:val="00801501"/>
    <w:rsid w:val="00000C5F"/>
    <w:rsid w:val="000050E8"/>
    <w:rsid w:val="000063BD"/>
    <w:rsid w:val="00012249"/>
    <w:rsid w:val="00012271"/>
    <w:rsid w:val="00026544"/>
    <w:rsid w:val="00027A53"/>
    <w:rsid w:val="0003524A"/>
    <w:rsid w:val="000407A3"/>
    <w:rsid w:val="00041540"/>
    <w:rsid w:val="00044886"/>
    <w:rsid w:val="00044B97"/>
    <w:rsid w:val="00045256"/>
    <w:rsid w:val="0004570A"/>
    <w:rsid w:val="000458C4"/>
    <w:rsid w:val="00046794"/>
    <w:rsid w:val="00050E9E"/>
    <w:rsid w:val="00052C8E"/>
    <w:rsid w:val="00060553"/>
    <w:rsid w:val="0006349B"/>
    <w:rsid w:val="000653F5"/>
    <w:rsid w:val="00072C7F"/>
    <w:rsid w:val="00076576"/>
    <w:rsid w:val="00086FC2"/>
    <w:rsid w:val="00091A85"/>
    <w:rsid w:val="000B2FD2"/>
    <w:rsid w:val="000B326B"/>
    <w:rsid w:val="000B72B6"/>
    <w:rsid w:val="000C0DF4"/>
    <w:rsid w:val="000D29E4"/>
    <w:rsid w:val="000D5F72"/>
    <w:rsid w:val="000E2A84"/>
    <w:rsid w:val="001049E1"/>
    <w:rsid w:val="001219DF"/>
    <w:rsid w:val="001303B9"/>
    <w:rsid w:val="001367F6"/>
    <w:rsid w:val="00137ED5"/>
    <w:rsid w:val="00140A0D"/>
    <w:rsid w:val="00143F69"/>
    <w:rsid w:val="00144772"/>
    <w:rsid w:val="00146172"/>
    <w:rsid w:val="001617BB"/>
    <w:rsid w:val="0016400F"/>
    <w:rsid w:val="00181514"/>
    <w:rsid w:val="00182519"/>
    <w:rsid w:val="0018272C"/>
    <w:rsid w:val="00183584"/>
    <w:rsid w:val="001876E2"/>
    <w:rsid w:val="0019011C"/>
    <w:rsid w:val="00194809"/>
    <w:rsid w:val="00196792"/>
    <w:rsid w:val="001B13CA"/>
    <w:rsid w:val="001B24DA"/>
    <w:rsid w:val="001B640F"/>
    <w:rsid w:val="001C2637"/>
    <w:rsid w:val="001C2BC7"/>
    <w:rsid w:val="001D33F8"/>
    <w:rsid w:val="001D75BC"/>
    <w:rsid w:val="001E4009"/>
    <w:rsid w:val="001F3216"/>
    <w:rsid w:val="00201529"/>
    <w:rsid w:val="00214AED"/>
    <w:rsid w:val="00216BA5"/>
    <w:rsid w:val="00217503"/>
    <w:rsid w:val="002219BD"/>
    <w:rsid w:val="00222626"/>
    <w:rsid w:val="00226F6A"/>
    <w:rsid w:val="00227CF4"/>
    <w:rsid w:val="00230879"/>
    <w:rsid w:val="00237111"/>
    <w:rsid w:val="00240B72"/>
    <w:rsid w:val="00246568"/>
    <w:rsid w:val="00265A9C"/>
    <w:rsid w:val="00272F5C"/>
    <w:rsid w:val="002746D1"/>
    <w:rsid w:val="002835AD"/>
    <w:rsid w:val="00292D93"/>
    <w:rsid w:val="00294763"/>
    <w:rsid w:val="002A64C2"/>
    <w:rsid w:val="002B36AD"/>
    <w:rsid w:val="002B3987"/>
    <w:rsid w:val="002B653B"/>
    <w:rsid w:val="002D11DE"/>
    <w:rsid w:val="002D2673"/>
    <w:rsid w:val="002D4B32"/>
    <w:rsid w:val="002D7583"/>
    <w:rsid w:val="002E05A2"/>
    <w:rsid w:val="002E10EB"/>
    <w:rsid w:val="002E1233"/>
    <w:rsid w:val="002E3507"/>
    <w:rsid w:val="002E3D90"/>
    <w:rsid w:val="002E4E45"/>
    <w:rsid w:val="002E57D8"/>
    <w:rsid w:val="00305F6B"/>
    <w:rsid w:val="003138F6"/>
    <w:rsid w:val="003226DB"/>
    <w:rsid w:val="00335C63"/>
    <w:rsid w:val="00340130"/>
    <w:rsid w:val="00341D44"/>
    <w:rsid w:val="00344A83"/>
    <w:rsid w:val="00345BD9"/>
    <w:rsid w:val="00352F6A"/>
    <w:rsid w:val="003563D4"/>
    <w:rsid w:val="00356839"/>
    <w:rsid w:val="003616DB"/>
    <w:rsid w:val="0036684D"/>
    <w:rsid w:val="00372CE4"/>
    <w:rsid w:val="00374E76"/>
    <w:rsid w:val="003752F6"/>
    <w:rsid w:val="00375F71"/>
    <w:rsid w:val="00380D6D"/>
    <w:rsid w:val="00385AB2"/>
    <w:rsid w:val="00390B76"/>
    <w:rsid w:val="00391579"/>
    <w:rsid w:val="00392C36"/>
    <w:rsid w:val="00397C4E"/>
    <w:rsid w:val="003A77FE"/>
    <w:rsid w:val="003B11B3"/>
    <w:rsid w:val="003B50F4"/>
    <w:rsid w:val="003C104E"/>
    <w:rsid w:val="003C16DB"/>
    <w:rsid w:val="003C2641"/>
    <w:rsid w:val="003C2FEB"/>
    <w:rsid w:val="003C33B8"/>
    <w:rsid w:val="003C3B8F"/>
    <w:rsid w:val="003C56B2"/>
    <w:rsid w:val="003D6BA9"/>
    <w:rsid w:val="003E2D84"/>
    <w:rsid w:val="003E7A96"/>
    <w:rsid w:val="003F3C94"/>
    <w:rsid w:val="003F6803"/>
    <w:rsid w:val="00402B20"/>
    <w:rsid w:val="004047DC"/>
    <w:rsid w:val="00404C3E"/>
    <w:rsid w:val="00410960"/>
    <w:rsid w:val="00415E90"/>
    <w:rsid w:val="00420A54"/>
    <w:rsid w:val="00424767"/>
    <w:rsid w:val="0042543E"/>
    <w:rsid w:val="00437CF6"/>
    <w:rsid w:val="00441B2E"/>
    <w:rsid w:val="00451687"/>
    <w:rsid w:val="00456CFA"/>
    <w:rsid w:val="00466DEA"/>
    <w:rsid w:val="00471B9F"/>
    <w:rsid w:val="00475E10"/>
    <w:rsid w:val="00480F3C"/>
    <w:rsid w:val="00481169"/>
    <w:rsid w:val="004872A2"/>
    <w:rsid w:val="004930A1"/>
    <w:rsid w:val="00493CE5"/>
    <w:rsid w:val="004A0547"/>
    <w:rsid w:val="004B03A9"/>
    <w:rsid w:val="004B0E30"/>
    <w:rsid w:val="004B22B2"/>
    <w:rsid w:val="004B765D"/>
    <w:rsid w:val="004C2282"/>
    <w:rsid w:val="004C3174"/>
    <w:rsid w:val="004C4634"/>
    <w:rsid w:val="004C5741"/>
    <w:rsid w:val="004C592C"/>
    <w:rsid w:val="004C79BA"/>
    <w:rsid w:val="004C7CDC"/>
    <w:rsid w:val="004D430B"/>
    <w:rsid w:val="004D56F1"/>
    <w:rsid w:val="004E1675"/>
    <w:rsid w:val="004E2734"/>
    <w:rsid w:val="004E77A7"/>
    <w:rsid w:val="004F2304"/>
    <w:rsid w:val="004F4026"/>
    <w:rsid w:val="004F7A02"/>
    <w:rsid w:val="0050170F"/>
    <w:rsid w:val="00505691"/>
    <w:rsid w:val="00506133"/>
    <w:rsid w:val="005079F5"/>
    <w:rsid w:val="00507C71"/>
    <w:rsid w:val="00507D76"/>
    <w:rsid w:val="00510D13"/>
    <w:rsid w:val="00512ECE"/>
    <w:rsid w:val="00516CF7"/>
    <w:rsid w:val="00523FF1"/>
    <w:rsid w:val="0052774A"/>
    <w:rsid w:val="005321D1"/>
    <w:rsid w:val="005337B5"/>
    <w:rsid w:val="0053532C"/>
    <w:rsid w:val="00543768"/>
    <w:rsid w:val="00551847"/>
    <w:rsid w:val="00555238"/>
    <w:rsid w:val="00564E7D"/>
    <w:rsid w:val="00567F2B"/>
    <w:rsid w:val="005733A6"/>
    <w:rsid w:val="00573A80"/>
    <w:rsid w:val="00574994"/>
    <w:rsid w:val="00575678"/>
    <w:rsid w:val="005763A6"/>
    <w:rsid w:val="00584EA5"/>
    <w:rsid w:val="005920A0"/>
    <w:rsid w:val="00594A61"/>
    <w:rsid w:val="005A557D"/>
    <w:rsid w:val="005B6E58"/>
    <w:rsid w:val="005B7FB7"/>
    <w:rsid w:val="005C1BC7"/>
    <w:rsid w:val="005C3031"/>
    <w:rsid w:val="005D1613"/>
    <w:rsid w:val="005D35B2"/>
    <w:rsid w:val="005E1CDE"/>
    <w:rsid w:val="005F692D"/>
    <w:rsid w:val="0060003E"/>
    <w:rsid w:val="00620153"/>
    <w:rsid w:val="006331F6"/>
    <w:rsid w:val="00633680"/>
    <w:rsid w:val="00634BEF"/>
    <w:rsid w:val="00644A1F"/>
    <w:rsid w:val="00647FA5"/>
    <w:rsid w:val="00651B4C"/>
    <w:rsid w:val="00656AFF"/>
    <w:rsid w:val="006570D3"/>
    <w:rsid w:val="006724E3"/>
    <w:rsid w:val="006755B2"/>
    <w:rsid w:val="00677053"/>
    <w:rsid w:val="0068037E"/>
    <w:rsid w:val="0068334B"/>
    <w:rsid w:val="00683F9D"/>
    <w:rsid w:val="006A04ED"/>
    <w:rsid w:val="006A5685"/>
    <w:rsid w:val="006A57A4"/>
    <w:rsid w:val="006A5E87"/>
    <w:rsid w:val="006B5152"/>
    <w:rsid w:val="006B5705"/>
    <w:rsid w:val="006B6E04"/>
    <w:rsid w:val="006C02F9"/>
    <w:rsid w:val="006C2391"/>
    <w:rsid w:val="006C2B05"/>
    <w:rsid w:val="006C5653"/>
    <w:rsid w:val="006C5B8A"/>
    <w:rsid w:val="006C66E7"/>
    <w:rsid w:val="006D1794"/>
    <w:rsid w:val="006D58AE"/>
    <w:rsid w:val="006D727C"/>
    <w:rsid w:val="006E4D64"/>
    <w:rsid w:val="006F4E69"/>
    <w:rsid w:val="0070101E"/>
    <w:rsid w:val="00707C9F"/>
    <w:rsid w:val="00707F6F"/>
    <w:rsid w:val="007339A6"/>
    <w:rsid w:val="00735750"/>
    <w:rsid w:val="0074044A"/>
    <w:rsid w:val="007412C2"/>
    <w:rsid w:val="0074160C"/>
    <w:rsid w:val="00742ACD"/>
    <w:rsid w:val="007523C6"/>
    <w:rsid w:val="00752570"/>
    <w:rsid w:val="00761C82"/>
    <w:rsid w:val="007625C0"/>
    <w:rsid w:val="0077397A"/>
    <w:rsid w:val="00781E7C"/>
    <w:rsid w:val="00782855"/>
    <w:rsid w:val="00785727"/>
    <w:rsid w:val="0079333F"/>
    <w:rsid w:val="007A019E"/>
    <w:rsid w:val="007A4946"/>
    <w:rsid w:val="007A77A9"/>
    <w:rsid w:val="007B1267"/>
    <w:rsid w:val="007C14AC"/>
    <w:rsid w:val="007C53BE"/>
    <w:rsid w:val="007D110E"/>
    <w:rsid w:val="007E145F"/>
    <w:rsid w:val="007E52A1"/>
    <w:rsid w:val="007F1E1C"/>
    <w:rsid w:val="00801501"/>
    <w:rsid w:val="0081387A"/>
    <w:rsid w:val="00821E09"/>
    <w:rsid w:val="00822EC6"/>
    <w:rsid w:val="00823592"/>
    <w:rsid w:val="00833330"/>
    <w:rsid w:val="00836EB1"/>
    <w:rsid w:val="00841E99"/>
    <w:rsid w:val="00843D12"/>
    <w:rsid w:val="0084581C"/>
    <w:rsid w:val="00847E91"/>
    <w:rsid w:val="00847EF9"/>
    <w:rsid w:val="0085089B"/>
    <w:rsid w:val="0085145F"/>
    <w:rsid w:val="008540FB"/>
    <w:rsid w:val="00855ACC"/>
    <w:rsid w:val="00861B48"/>
    <w:rsid w:val="00862EBC"/>
    <w:rsid w:val="0086340A"/>
    <w:rsid w:val="0087581B"/>
    <w:rsid w:val="00880C20"/>
    <w:rsid w:val="00881177"/>
    <w:rsid w:val="00881C27"/>
    <w:rsid w:val="00890257"/>
    <w:rsid w:val="00890A84"/>
    <w:rsid w:val="008946B9"/>
    <w:rsid w:val="00896614"/>
    <w:rsid w:val="008A3BFC"/>
    <w:rsid w:val="008A4662"/>
    <w:rsid w:val="008B3300"/>
    <w:rsid w:val="008C4F8D"/>
    <w:rsid w:val="008D2DAC"/>
    <w:rsid w:val="008D45D7"/>
    <w:rsid w:val="008D53E2"/>
    <w:rsid w:val="008F2B14"/>
    <w:rsid w:val="008F6022"/>
    <w:rsid w:val="008F741B"/>
    <w:rsid w:val="00902F8D"/>
    <w:rsid w:val="00904CD6"/>
    <w:rsid w:val="009051F9"/>
    <w:rsid w:val="00906FC6"/>
    <w:rsid w:val="00907204"/>
    <w:rsid w:val="00912A08"/>
    <w:rsid w:val="00913D33"/>
    <w:rsid w:val="00914C42"/>
    <w:rsid w:val="00921504"/>
    <w:rsid w:val="00922E1F"/>
    <w:rsid w:val="00926F92"/>
    <w:rsid w:val="00930D2F"/>
    <w:rsid w:val="00933F5F"/>
    <w:rsid w:val="009366EB"/>
    <w:rsid w:val="00943375"/>
    <w:rsid w:val="00947767"/>
    <w:rsid w:val="0095172F"/>
    <w:rsid w:val="00953920"/>
    <w:rsid w:val="009540AF"/>
    <w:rsid w:val="00967523"/>
    <w:rsid w:val="0096774C"/>
    <w:rsid w:val="00967783"/>
    <w:rsid w:val="00970BB5"/>
    <w:rsid w:val="00971414"/>
    <w:rsid w:val="00971943"/>
    <w:rsid w:val="009853ED"/>
    <w:rsid w:val="00996453"/>
    <w:rsid w:val="009968D3"/>
    <w:rsid w:val="00997DD7"/>
    <w:rsid w:val="009A04E3"/>
    <w:rsid w:val="009A1409"/>
    <w:rsid w:val="009A6A86"/>
    <w:rsid w:val="009A7200"/>
    <w:rsid w:val="009B04A7"/>
    <w:rsid w:val="009B2056"/>
    <w:rsid w:val="009B3C62"/>
    <w:rsid w:val="009B6BE2"/>
    <w:rsid w:val="009C0E5C"/>
    <w:rsid w:val="009C54F8"/>
    <w:rsid w:val="009C5773"/>
    <w:rsid w:val="009D00C4"/>
    <w:rsid w:val="009D20D6"/>
    <w:rsid w:val="009D313E"/>
    <w:rsid w:val="009D363D"/>
    <w:rsid w:val="009E01D8"/>
    <w:rsid w:val="009E1CD8"/>
    <w:rsid w:val="009F0A01"/>
    <w:rsid w:val="009F1FCD"/>
    <w:rsid w:val="009F71CB"/>
    <w:rsid w:val="009F7985"/>
    <w:rsid w:val="00A04CB9"/>
    <w:rsid w:val="00A11EA5"/>
    <w:rsid w:val="00A26528"/>
    <w:rsid w:val="00A304A4"/>
    <w:rsid w:val="00A4214E"/>
    <w:rsid w:val="00A46CBF"/>
    <w:rsid w:val="00A4748A"/>
    <w:rsid w:val="00A50723"/>
    <w:rsid w:val="00A53D81"/>
    <w:rsid w:val="00A54790"/>
    <w:rsid w:val="00A54C58"/>
    <w:rsid w:val="00A55090"/>
    <w:rsid w:val="00A55ECE"/>
    <w:rsid w:val="00A56D17"/>
    <w:rsid w:val="00A570A3"/>
    <w:rsid w:val="00A573AC"/>
    <w:rsid w:val="00A71716"/>
    <w:rsid w:val="00A95476"/>
    <w:rsid w:val="00AA6A7C"/>
    <w:rsid w:val="00AA7F71"/>
    <w:rsid w:val="00AB4C47"/>
    <w:rsid w:val="00AC0745"/>
    <w:rsid w:val="00AC34A0"/>
    <w:rsid w:val="00AC3CB8"/>
    <w:rsid w:val="00AC4634"/>
    <w:rsid w:val="00AC46A9"/>
    <w:rsid w:val="00AD000C"/>
    <w:rsid w:val="00AD2E15"/>
    <w:rsid w:val="00AD33AA"/>
    <w:rsid w:val="00AE0E18"/>
    <w:rsid w:val="00AE5439"/>
    <w:rsid w:val="00AF01C7"/>
    <w:rsid w:val="00AF12C7"/>
    <w:rsid w:val="00AF405C"/>
    <w:rsid w:val="00B02FBA"/>
    <w:rsid w:val="00B07E3E"/>
    <w:rsid w:val="00B10CEE"/>
    <w:rsid w:val="00B12FD5"/>
    <w:rsid w:val="00B15BD6"/>
    <w:rsid w:val="00B17D40"/>
    <w:rsid w:val="00B25F69"/>
    <w:rsid w:val="00B26A46"/>
    <w:rsid w:val="00B34073"/>
    <w:rsid w:val="00B3648B"/>
    <w:rsid w:val="00B37002"/>
    <w:rsid w:val="00B41134"/>
    <w:rsid w:val="00B41A5B"/>
    <w:rsid w:val="00B526D7"/>
    <w:rsid w:val="00B54151"/>
    <w:rsid w:val="00B74780"/>
    <w:rsid w:val="00B75986"/>
    <w:rsid w:val="00B7678F"/>
    <w:rsid w:val="00B915FD"/>
    <w:rsid w:val="00B941D8"/>
    <w:rsid w:val="00B951A7"/>
    <w:rsid w:val="00B95A82"/>
    <w:rsid w:val="00BA0230"/>
    <w:rsid w:val="00BA1219"/>
    <w:rsid w:val="00BB213E"/>
    <w:rsid w:val="00BB28A7"/>
    <w:rsid w:val="00BD22F7"/>
    <w:rsid w:val="00BD2368"/>
    <w:rsid w:val="00BD28BD"/>
    <w:rsid w:val="00BE0F10"/>
    <w:rsid w:val="00BE212A"/>
    <w:rsid w:val="00BE2A6B"/>
    <w:rsid w:val="00BE4571"/>
    <w:rsid w:val="00BF335E"/>
    <w:rsid w:val="00BF6721"/>
    <w:rsid w:val="00C039C6"/>
    <w:rsid w:val="00C05BCA"/>
    <w:rsid w:val="00C07674"/>
    <w:rsid w:val="00C15933"/>
    <w:rsid w:val="00C23DDA"/>
    <w:rsid w:val="00C2439E"/>
    <w:rsid w:val="00C33A32"/>
    <w:rsid w:val="00C41164"/>
    <w:rsid w:val="00C434B1"/>
    <w:rsid w:val="00C50992"/>
    <w:rsid w:val="00C51FB1"/>
    <w:rsid w:val="00C62796"/>
    <w:rsid w:val="00C62BBA"/>
    <w:rsid w:val="00C63E4C"/>
    <w:rsid w:val="00C63E5D"/>
    <w:rsid w:val="00C73428"/>
    <w:rsid w:val="00C73876"/>
    <w:rsid w:val="00C73EF6"/>
    <w:rsid w:val="00C75614"/>
    <w:rsid w:val="00C773BC"/>
    <w:rsid w:val="00C77568"/>
    <w:rsid w:val="00C83079"/>
    <w:rsid w:val="00C911FB"/>
    <w:rsid w:val="00CA0D8E"/>
    <w:rsid w:val="00CB06A0"/>
    <w:rsid w:val="00CB4173"/>
    <w:rsid w:val="00CC3837"/>
    <w:rsid w:val="00CC5455"/>
    <w:rsid w:val="00CD4B00"/>
    <w:rsid w:val="00CE2223"/>
    <w:rsid w:val="00CE5568"/>
    <w:rsid w:val="00CE60F7"/>
    <w:rsid w:val="00CE630F"/>
    <w:rsid w:val="00CE6594"/>
    <w:rsid w:val="00CF137B"/>
    <w:rsid w:val="00CF5513"/>
    <w:rsid w:val="00CF659E"/>
    <w:rsid w:val="00CF7817"/>
    <w:rsid w:val="00D0290C"/>
    <w:rsid w:val="00D24FB2"/>
    <w:rsid w:val="00D33781"/>
    <w:rsid w:val="00D34978"/>
    <w:rsid w:val="00D36AAB"/>
    <w:rsid w:val="00D51BD6"/>
    <w:rsid w:val="00D54D59"/>
    <w:rsid w:val="00D73B5E"/>
    <w:rsid w:val="00D84DFB"/>
    <w:rsid w:val="00D96ADF"/>
    <w:rsid w:val="00D972B6"/>
    <w:rsid w:val="00D97CE3"/>
    <w:rsid w:val="00DA0577"/>
    <w:rsid w:val="00DA08E5"/>
    <w:rsid w:val="00DA3C1E"/>
    <w:rsid w:val="00DA6318"/>
    <w:rsid w:val="00DA791B"/>
    <w:rsid w:val="00DC0802"/>
    <w:rsid w:val="00DC093B"/>
    <w:rsid w:val="00DC488D"/>
    <w:rsid w:val="00DD4582"/>
    <w:rsid w:val="00DE012E"/>
    <w:rsid w:val="00DE56F7"/>
    <w:rsid w:val="00DF0C6F"/>
    <w:rsid w:val="00DF2A68"/>
    <w:rsid w:val="00DF41FD"/>
    <w:rsid w:val="00DF5641"/>
    <w:rsid w:val="00E009A8"/>
    <w:rsid w:val="00E07D6E"/>
    <w:rsid w:val="00E1281C"/>
    <w:rsid w:val="00E1380E"/>
    <w:rsid w:val="00E17658"/>
    <w:rsid w:val="00E23332"/>
    <w:rsid w:val="00E26AFC"/>
    <w:rsid w:val="00E32F97"/>
    <w:rsid w:val="00E463A3"/>
    <w:rsid w:val="00E516C0"/>
    <w:rsid w:val="00E54D6F"/>
    <w:rsid w:val="00E57F10"/>
    <w:rsid w:val="00E63678"/>
    <w:rsid w:val="00E655E5"/>
    <w:rsid w:val="00E66400"/>
    <w:rsid w:val="00E67904"/>
    <w:rsid w:val="00E7006B"/>
    <w:rsid w:val="00E7146E"/>
    <w:rsid w:val="00E75EEB"/>
    <w:rsid w:val="00E76BF5"/>
    <w:rsid w:val="00E86E2B"/>
    <w:rsid w:val="00E93706"/>
    <w:rsid w:val="00E97413"/>
    <w:rsid w:val="00EA1317"/>
    <w:rsid w:val="00EB0960"/>
    <w:rsid w:val="00EB0B36"/>
    <w:rsid w:val="00EB60B7"/>
    <w:rsid w:val="00EB738A"/>
    <w:rsid w:val="00EC31B3"/>
    <w:rsid w:val="00EC7CBB"/>
    <w:rsid w:val="00ED26F9"/>
    <w:rsid w:val="00ED3407"/>
    <w:rsid w:val="00ED343F"/>
    <w:rsid w:val="00ED49B9"/>
    <w:rsid w:val="00ED53A2"/>
    <w:rsid w:val="00ED6783"/>
    <w:rsid w:val="00EE1E16"/>
    <w:rsid w:val="00EE3CBB"/>
    <w:rsid w:val="00EE5B3F"/>
    <w:rsid w:val="00EF200A"/>
    <w:rsid w:val="00EF5064"/>
    <w:rsid w:val="00F107EF"/>
    <w:rsid w:val="00F14C18"/>
    <w:rsid w:val="00F17494"/>
    <w:rsid w:val="00F2014D"/>
    <w:rsid w:val="00F207DC"/>
    <w:rsid w:val="00F36DB9"/>
    <w:rsid w:val="00F36ECA"/>
    <w:rsid w:val="00F417B5"/>
    <w:rsid w:val="00F449E6"/>
    <w:rsid w:val="00F5668E"/>
    <w:rsid w:val="00F57CAF"/>
    <w:rsid w:val="00F63B22"/>
    <w:rsid w:val="00F67809"/>
    <w:rsid w:val="00F67880"/>
    <w:rsid w:val="00F72566"/>
    <w:rsid w:val="00F7375B"/>
    <w:rsid w:val="00F815EF"/>
    <w:rsid w:val="00F823B7"/>
    <w:rsid w:val="00F8408E"/>
    <w:rsid w:val="00F8442A"/>
    <w:rsid w:val="00F84DDD"/>
    <w:rsid w:val="00F90B57"/>
    <w:rsid w:val="00F92328"/>
    <w:rsid w:val="00F93323"/>
    <w:rsid w:val="00FB013D"/>
    <w:rsid w:val="00FB01C4"/>
    <w:rsid w:val="00FB24F1"/>
    <w:rsid w:val="00FB45FF"/>
    <w:rsid w:val="00FC47FC"/>
    <w:rsid w:val="00FC7A6A"/>
    <w:rsid w:val="00FD1BC0"/>
    <w:rsid w:val="00FD4311"/>
    <w:rsid w:val="00FE19C2"/>
    <w:rsid w:val="00FE3CE2"/>
    <w:rsid w:val="00FE7C85"/>
    <w:rsid w:val="00FF169B"/>
    <w:rsid w:val="00FF3BCC"/>
    <w:rsid w:val="00FF6175"/>
    <w:rsid w:val="00FF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3ABFCCD6"/>
  <w15:docId w15:val="{86CD4EB4-A316-4807-A823-FD209651B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40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B54151"/>
    <w:pPr>
      <w:spacing w:before="240" w:after="100" w:afterAutospacing="1"/>
      <w:ind w:left="284" w:hanging="284"/>
      <w:jc w:val="center"/>
      <w:outlineLvl w:val="0"/>
    </w:pPr>
    <w:rPr>
      <w:rFonts w:eastAsia="Calibri"/>
      <w:b/>
      <w:smallCaps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sid w:val="00B7678F"/>
    <w:rPr>
      <w:sz w:val="20"/>
    </w:rPr>
  </w:style>
  <w:style w:type="character" w:styleId="FootnoteReference">
    <w:name w:val="footnote reference"/>
    <w:semiHidden/>
    <w:rsid w:val="00B7678F"/>
    <w:rPr>
      <w:vertAlign w:val="superscript"/>
    </w:rPr>
  </w:style>
  <w:style w:type="paragraph" w:styleId="BalloonText">
    <w:name w:val="Balloon Text"/>
    <w:basedOn w:val="Normal"/>
    <w:semiHidden/>
    <w:rsid w:val="00374E76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rsid w:val="0081387A"/>
    <w:rPr>
      <w:sz w:val="16"/>
      <w:szCs w:val="16"/>
    </w:rPr>
  </w:style>
  <w:style w:type="paragraph" w:styleId="CommentText">
    <w:name w:val="annotation text"/>
    <w:basedOn w:val="Normal"/>
    <w:semiHidden/>
    <w:rsid w:val="0081387A"/>
    <w:rPr>
      <w:sz w:val="20"/>
    </w:rPr>
  </w:style>
  <w:style w:type="paragraph" w:styleId="CommentSubject">
    <w:name w:val="annotation subject"/>
    <w:basedOn w:val="CommentText"/>
    <w:next w:val="CommentText"/>
    <w:semiHidden/>
    <w:rsid w:val="0081387A"/>
    <w:rPr>
      <w:b/>
      <w:bCs/>
    </w:rPr>
  </w:style>
  <w:style w:type="paragraph" w:styleId="Header">
    <w:name w:val="header"/>
    <w:basedOn w:val="Normal"/>
    <w:link w:val="HeaderChar"/>
    <w:rsid w:val="00A7171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71716"/>
    <w:rPr>
      <w:sz w:val="24"/>
    </w:rPr>
  </w:style>
  <w:style w:type="character" w:customStyle="1" w:styleId="FooterChar">
    <w:name w:val="Footer Char"/>
    <w:link w:val="Footer"/>
    <w:uiPriority w:val="99"/>
    <w:rsid w:val="00146172"/>
    <w:rPr>
      <w:sz w:val="24"/>
    </w:rPr>
  </w:style>
  <w:style w:type="character" w:customStyle="1" w:styleId="Heading1Char">
    <w:name w:val="Heading 1 Char"/>
    <w:link w:val="Heading1"/>
    <w:rsid w:val="00B54151"/>
    <w:rPr>
      <w:rFonts w:eastAsia="Calibri"/>
      <w:b/>
      <w:smallCaps/>
      <w:sz w:val="24"/>
      <w:szCs w:val="24"/>
      <w:lang w:eastAsia="en-US"/>
    </w:rPr>
  </w:style>
  <w:style w:type="character" w:styleId="FollowedHyperlink">
    <w:name w:val="FollowedHyperlink"/>
    <w:basedOn w:val="DefaultParagraphFont"/>
    <w:semiHidden/>
    <w:unhideWhenUsed/>
    <w:rsid w:val="008C4F8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rsid w:val="00FB45FF"/>
    <w:pPr>
      <w:ind w:left="720"/>
      <w:contextualSpacing/>
    </w:pPr>
  </w:style>
  <w:style w:type="paragraph" w:customStyle="1" w:styleId="Default">
    <w:name w:val="Default"/>
    <w:basedOn w:val="Normal"/>
    <w:rsid w:val="004B03A9"/>
    <w:pPr>
      <w:autoSpaceDE w:val="0"/>
      <w:autoSpaceDN w:val="0"/>
      <w:spacing w:after="0"/>
      <w:jc w:val="left"/>
    </w:pPr>
    <w:rPr>
      <w:rFonts w:eastAsiaTheme="minorHAnsi"/>
      <w:color w:val="000000"/>
      <w:szCs w:val="24"/>
      <w:lang w:val="en-US" w:eastAsia="en-US"/>
    </w:rPr>
  </w:style>
  <w:style w:type="paragraph" w:customStyle="1" w:styleId="Char1CharCharChar">
    <w:name w:val="Char1 Char Char Char"/>
    <w:basedOn w:val="Normal"/>
    <w:rsid w:val="00575678"/>
    <w:pPr>
      <w:spacing w:after="160" w:line="240" w:lineRule="exact"/>
      <w:jc w:val="left"/>
    </w:pPr>
    <w:rPr>
      <w:rFonts w:ascii="Tahoma" w:hAnsi="Tahoma"/>
      <w:sz w:val="20"/>
      <w:lang w:val="en-US" w:eastAsia="en-US"/>
    </w:rPr>
  </w:style>
  <w:style w:type="paragraph" w:styleId="Revision">
    <w:name w:val="Revision"/>
    <w:hidden/>
    <w:uiPriority w:val="99"/>
    <w:semiHidden/>
    <w:rsid w:val="00012271"/>
    <w:rPr>
      <w:sz w:val="24"/>
    </w:rPr>
  </w:style>
  <w:style w:type="paragraph" w:customStyle="1" w:styleId="Article">
    <w:name w:val="Article"/>
    <w:basedOn w:val="Normal"/>
    <w:qFormat/>
    <w:rsid w:val="00B54151"/>
    <w:pPr>
      <w:spacing w:after="200"/>
      <w:jc w:val="center"/>
    </w:pPr>
    <w:rPr>
      <w:rFonts w:ascii="Times New Roman Bold" w:hAnsi="Times New Roman Bold"/>
      <w:b/>
      <w:smallCaps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9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15D68561EDF2314DA91E1210E4D82B5C" ma:contentTypeVersion="39" ma:contentTypeDescription="Create a new document in this library." ma:contentTypeScope="" ma:versionID="971093045f232eb4d5ef93d006d7b56f">
  <xsd:schema xmlns:xsd="http://www.w3.org/2001/XMLSchema" xmlns:xs="http://www.w3.org/2001/XMLSchema" xmlns:p="http://schemas.microsoft.com/office/2006/metadata/properties" xmlns:ns2="084a5cd8-1559-4e94-ac72-b94fb9abc19e" xmlns:ns3="58f75e61-ed07-41d3-a804-02f248e1fac3" targetNamespace="http://schemas.microsoft.com/office/2006/metadata/properties" ma:root="true" ma:fieldsID="d57276e33b75773c44e98220d34f387b" ns2:_="" ns3:_="">
    <xsd:import namespace="084a5cd8-1559-4e94-ac72-b94fb9abc19e"/>
    <xsd:import namespace="58f75e61-ed07-41d3-a804-02f248e1fac3"/>
    <xsd:element name="properties">
      <xsd:complexType>
        <xsd:sequence>
          <xsd:element name="documentManagement">
            <xsd:complexType>
              <xsd:all>
                <xsd:element ref="ns2:ProgrGroup" minOccurs="0"/>
                <xsd:element ref="ns2:ProgrCategory" minOccurs="0"/>
                <xsd:element ref="ns2:Order1" minOccurs="0"/>
                <xsd:element ref="ns2:DocComments" minOccurs="0"/>
                <xsd:element ref="ns2:DocOfficerComments" minOccurs="0"/>
                <xsd:element ref="ns2:DocStatus" minOccurs="0"/>
                <xsd:element ref="ns2:DocPublProtocol" minOccurs="0"/>
                <xsd:element ref="ns2:DocInternalExternal" minOccurs="0"/>
                <xsd:element ref="ns2:DocPublDestination" minOccurs="0"/>
                <xsd:element ref="ns2:DocPublDate" minOccurs="0"/>
                <xsd:element ref="ns2:DocPublversion" minOccurs="0"/>
                <xsd:element ref="ns2:ITcomments" minOccurs="0"/>
                <xsd:element ref="ns2:ITstatus" minOccurs="0"/>
                <xsd:element ref="ns3:s86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4a5cd8-1559-4e94-ac72-b94fb9abc19e" elementFormDefault="qualified">
    <xsd:import namespace="http://schemas.microsoft.com/office/2006/documentManagement/types"/>
    <xsd:import namespace="http://schemas.microsoft.com/office/infopath/2007/PartnerControls"/>
    <xsd:element name="ProgrGroup" ma:index="1" nillable="true" ma:displayName="Programme Docs Group" ma:description="Needed for MGAs &amp; Programme Documents (MFF 2021-2027)" ma:format="Dropdown" ma:internalName="ProgrGroup">
      <xsd:simpleType>
        <xsd:union memberTypes="dms:Text">
          <xsd:simpleType>
            <xsd:restriction base="dms:Choice">
              <xsd:enumeration value="00 CORPORATE MASTERFILES"/>
              <xsd:enumeration value="00 HEALTHCHECKS"/>
              <xsd:enumeration value="01 HORIZON and EURATOM"/>
              <xsd:enumeration value="02 RFCS"/>
              <xsd:enumeration value="03 DIGITAL EUROPE (DEP)"/>
              <xsd:enumeration value="04 DEFENCE (EDF and ASAP)"/>
              <xsd:enumeration value="05 SPACE"/>
              <xsd:enumeration value="06 CEF"/>
              <xsd:enumeration value="07 I3"/>
              <xsd:enumeration value="07a ERDF-TA"/>
              <xsd:enumeration value="08 IMREG"/>
              <xsd:enumeration value="09 LIFE"/>
              <xsd:enumeration value="10 INNOVFUND"/>
              <xsd:enumeration value="11 RENEWFM"/>
              <xsd:enumeration value="11a JTM"/>
              <xsd:enumeration value="12 EMFAF"/>
              <xsd:enumeration value="13 AGRIP"/>
              <xsd:enumeration value="14 IMCAP"/>
              <xsd:enumeration value="15 SINGLE MARKET (SMP)"/>
              <xsd:enumeration value="16 ERASMUS"/>
              <xsd:enumeration value="17 CREATIVE EUROPE"/>
              <xsd:enumeration value="18 EUROPEAN SOLIDARITY CORPS (ESC)"/>
              <xsd:enumeration value="19 CERV"/>
              <xsd:enumeration value="20 JUSTICE"/>
              <xsd:enumeration value="21 ESF and SOCPL"/>
              <xsd:enumeration value="22 EU4HEALTH"/>
              <xsd:enumeration value="23 AMIF, ISF and BMVI"/>
              <xsd:enumeration value="24 EU ANTI-FRAUD"/>
              <xsd:enumeration value="25 CUSTOMS and FISCALIS"/>
              <xsd:enumeration value="26 CCEI"/>
              <xsd:enumeration value="27 PERICLES"/>
              <xsd:enumeration value="28 TECHNICAL SUPPORT (TSI)"/>
              <xsd:enumeration value="29 UCPM"/>
              <xsd:enumeration value="30 HUMANITARIAN AID"/>
              <xsd:enumeration value="31 RELEX"/>
              <xsd:enumeration value="41 EUROPE DIRECT"/>
              <xsd:enumeration value="41 EUROPOL"/>
              <xsd:enumeration value="41 PPPA"/>
            </xsd:restriction>
          </xsd:simpleType>
        </xsd:union>
      </xsd:simpleType>
    </xsd:element>
    <xsd:element name="ProgrCategory" ma:index="2" nillable="true" ma:displayName="Programme Docs Category" ma:description="Needed for MGAs &amp; Programme Documents (MFF 2021-2027)" ma:format="Dropdown" ma:internalName="ProgrCategory">
      <xsd:simpleType>
        <xsd:union memberTypes="dms:Text">
          <xsd:simpleType>
            <xsd:restriction base="dms:Choice">
              <xsd:enumeration value="1. MGAs"/>
              <xsd:enumeration value="2. Programme guidance"/>
              <xsd:enumeration value="3. Customised reports &amp; forms"/>
              <xsd:enumeration value="5. Other"/>
              <xsd:enumeration value="6. xxx PUBLICATION FOLDERS"/>
              <xsd:enumeration value="7. xxxx DISCARDED DOCUMENTS"/>
              <xsd:enumeration value="7. xxxx DONE DOCUMENTS"/>
              <xsd:enumeration value="7. xxxx ORIGINAL DOCUMENTS"/>
              <xsd:enumeration value="1. PART C HEALTHCHECK"/>
              <xsd:enumeration value="2. MGA Annexes"/>
              <xsd:enumeration value="3. Customised reports &amp; forms (HE ERC)"/>
              <xsd:enumeration value="3. Customised reports &amp; forms (HE MSCA)"/>
              <xsd:enumeration value="3. Customised reports &amp; forms (HE EIC)"/>
              <xsd:enumeration value="3. Customised reports &amp; forms (HE EIT)"/>
              <xsd:enumeration value="3. Customised reports &amp; forms (ASAP)"/>
              <xsd:enumeration value="3. Customised reports &amp; forms (SMP COSME)"/>
              <xsd:enumeration value="3. Customised reports &amp; forms (SMP CONS)"/>
              <xsd:enumeration value="3. Customised reports &amp; forms (SMP COMP)"/>
              <xsd:enumeration value="3. Customised reports &amp; forms (SMP FOOD)"/>
              <xsd:enumeration value="3. Customised reports &amp; forms (SMP STAND)"/>
              <xsd:enumeration value="3. Customised reports &amp; forms (SMP ESS)"/>
              <xsd:enumeration value="3. Customised reports &amp; forms (SMP SURV)"/>
              <xsd:enumeration value="3. Customised reports &amp; forms (ECHE Certificate)"/>
              <xsd:enumeration value="3. Customised reports &amp; forms (ESC HUMAID Quality Label)"/>
              <xsd:enumeration value="3. Customised reports &amp; forms (ECHO Partnership Certificate)"/>
              <xsd:enumeration value="3. Customised reports &amp; forms (NDICI and IPA TWINNING)"/>
              <xsd:enumeration value="3. Customised reports &amp; forms (NDICI MOBAF)"/>
              <xsd:enumeration value="3. Customised reports &amp; forms (PPPA EACEA)"/>
            </xsd:restriction>
          </xsd:simpleType>
        </xsd:union>
      </xsd:simpleType>
    </xsd:element>
    <xsd:element name="Order1" ma:index="3" nillable="true" ma:displayName="Order" ma:internalName="Order1" ma:percentage="FALSE">
      <xsd:simpleType>
        <xsd:restriction base="dms:Number"/>
      </xsd:simpleType>
    </xsd:element>
    <xsd:element name="DocComments" ma:index="4" nillable="true" ma:displayName="Doc Comments" ma:description="Needed for all Pages" ma:internalName="DocComments">
      <xsd:simpleType>
        <xsd:restriction base="dms:Note"/>
      </xsd:simpleType>
    </xsd:element>
    <xsd:element name="DocOfficerComments" ma:index="5" nillable="true" ma:displayName="Doc Officer Comments" ma:description="Needed for MGAs &amp; Programme Documents and Business Documents Management View" ma:internalName="DocOfficerComments">
      <xsd:simpleType>
        <xsd:restriction base="dms:Note">
          <xsd:maxLength value="255"/>
        </xsd:restriction>
      </xsd:simpleType>
    </xsd:element>
    <xsd:element name="DocStatus" ma:index="6" nillable="true" ma:displayName="Doc Status" ma:description="Needed for all except GoFund Archive" ma:format="Dropdown" ma:internalName="DocStatus">
      <xsd:simpleType>
        <xsd:union memberTypes="dms:Text">
          <xsd:simpleType>
            <xsd:restriction base="dms:Choice">
              <xsd:enumeration value="͏New"/>
              <xsd:enumeration value="New version"/>
              <xsd:enumeration value="Under validation"/>
              <xsd:enumeration value="Ready"/>
              <xsd:enumeration value="Ready for publication"/>
              <xsd:enumeration value="Published"/>
              <xsd:enumeration value="Wait"/>
              <xsd:enumeration value="n/a (backoffice document)"/>
              <xsd:enumeration value="old document"/>
            </xsd:restriction>
          </xsd:simpleType>
        </xsd:union>
      </xsd:simpleType>
    </xsd:element>
    <xsd:element name="DocPublProtocol" ma:index="7" nillable="true" ma:displayName="Doc Publ. Protocol" ma:description="Needed for MGAs &amp; Programme Documents and Business Documents Management View" ma:format="Dropdown" ma:internalName="DocPublProtocol">
      <xsd:simpleType>
        <xsd:union memberTypes="dms:Text">
          <xsd:simpleType>
            <xsd:restriction base="dms:Choice">
              <xsd:enumeration value="MGA2-1 MGAs"/>
              <xsd:enumeration value="CONTR1-1 Expert contracts"/>
              <xsd:enumeration value="GUID1-1 Business - External guidance"/>
              <xsd:enumeration value="GUID1-2 Business - Internal guidance"/>
              <xsd:enumeration value="GUID2-1 Programme tpl - External guidance"/>
              <xsd:enumeration value="GUID2-2 Programme tpl - Internal guidance"/>
              <xsd:enumeration value="TPL1-1 Business - Decisions"/>
              <xsd:enumeration value="TPL1-2 Business - Reports"/>
              <xsd:enumeration value="TPL1-3 Business - Letters"/>
              <xsd:enumeration value="TPL1-4 Business - Special (Portal)"/>
              <xsd:enumeration value="TPL1-5 Business - Special (GoFund)"/>
              <xsd:enumeration value="TPL2-1 Programme tpl - Call documents"/>
              <xsd:enumeration value="TPL2-2 Programme tpl - Application forms, etc"/>
              <xsd:enumeration value="TPL2-3 Programme tpl - Evaluation forms, etc"/>
              <xsd:enumeration value="TPL2-4 Programme tpl - DoAs"/>
              <xsd:enumeration value="TPL2-5 Programme tpl - Reporting forms, etc"/>
              <xsd:enumeration value="TPL2-6 Programme tpl - Audit templates"/>
              <xsd:enumeration value="TPL2-7 Programme tpl - Other"/>
              <xsd:enumeration value="Portal1-1 Terms &amp; Conditions"/>
              <xsd:enumeration value="Portal1-2 Privacy Statement"/>
              <xsd:enumeration value="Portal1-3 Glossary"/>
              <xsd:enumeration value="Portal1-4 Lists of expert names"/>
            </xsd:restriction>
          </xsd:simpleType>
        </xsd:union>
      </xsd:simpleType>
    </xsd:element>
    <xsd:element name="DocInternalExternal" ma:index="8" nillable="true" ma:displayName="Doc Internal/External" ma:description="Needed for MGAs &amp; Programme Documents and Business Documentation Management View" ma:format="Dropdown" ma:internalName="DocInternalExternal">
      <xsd:simpleType>
        <xsd:union memberTypes="dms:Text">
          <xsd:simpleType>
            <xsd:restriction base="dms:Choice">
              <xsd:enumeration value="Internal"/>
              <xsd:enumeration value="External"/>
              <xsd:enumeration value="Internal &amp; external"/>
            </xsd:restriction>
          </xsd:simpleType>
        </xsd:union>
      </xsd:simpleType>
    </xsd:element>
    <xsd:element name="DocPublDestination" ma:index="9" nillable="true" ma:displayName="Doc Publ. Destination" ma:description="Needed for MGAs &amp; Programme Documents and Business Documents Management View" ma:internalName="DocPublDestination">
      <xsd:simpleType>
        <xsd:restriction base="dms:Note">
          <xsd:maxLength value="255"/>
        </xsd:restriction>
      </xsd:simpleType>
    </xsd:element>
    <xsd:element name="DocPublDate" ma:index="10" nillable="true" ma:displayName="Doc Publ. Date" ma:description="Needed for MGAs &amp; Programme Documents and Business Documents Management View" ma:format="DateOnly" ma:internalName="DocPublDate">
      <xsd:simpleType>
        <xsd:restriction base="dms:DateTime"/>
      </xsd:simpleType>
    </xsd:element>
    <xsd:element name="DocPublversion" ma:index="11" nillable="true" ma:displayName="Doc Publ. Version" ma:description="Needed for MGAs &amp; Programme Documents and Business Documents Management View" ma:internalName="DocPublversion" ma:percentage="FALSE">
      <xsd:simpleType>
        <xsd:restriction base="dms:Number"/>
      </xsd:simpleType>
    </xsd:element>
    <xsd:element name="ITcomments" ma:index="12" nillable="true" ma:displayName="IT Comments" ma:description="Needed for MGAs &amp; Programme Documents and Business Documents Normal View" ma:internalName="ITcomments">
      <xsd:simpleType>
        <xsd:restriction base="dms:Note">
          <xsd:maxLength value="255"/>
        </xsd:restriction>
      </xsd:simpleType>
    </xsd:element>
    <xsd:element name="ITstatus" ma:index="13" nillable="true" ma:displayName="IT Status" ma:description="Needed for MGAs &amp; Programme Documents and Business Documents Normal View" ma:format="Dropdown" ma:internalName="ITstatus">
      <xsd:simpleType>
        <xsd:union memberTypes="dms:Text">
          <xsd:simpleType>
            <xsd:restriction base="dms:Choice">
              <xsd:enumeration value="͏Wait"/>
              <xsd:enumeration value="Ready for IT"/>
              <xsd:enumeration value="IT implementation started"/>
              <xsd:enumeration value="IT implementation finished"/>
              <xsd:enumeration value="New version ready for IT"/>
              <xsd:enumeration value="n/a (no IT implementation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75e61-ed07-41d3-a804-02f248e1fac3" elementFormDefault="qualified">
    <xsd:import namespace="http://schemas.microsoft.com/office/2006/documentManagement/types"/>
    <xsd:import namespace="http://schemas.microsoft.com/office/infopath/2007/PartnerControls"/>
    <xsd:element name="s86b" ma:index="21" nillable="true" ma:displayName="Doc Internal/External" ma:internalName="s86b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1 xmlns="084a5cd8-1559-4e94-ac72-b94fb9abc19e">6</Order1>
    <DocComments xmlns="084a5cd8-1559-4e94-ac72-b94fb9abc19e">Application Form Annex to be available in SEP.</DocComments>
    <DocPublversion xmlns="084a5cd8-1559-4e94-ac72-b94fb9abc19e" xsi:nil="true"/>
    <DocInternalExternal xmlns="084a5cd8-1559-4e94-ac72-b94fb9abc19e">Internal &amp; external</DocInternalExternal>
    <DocStatus xmlns="084a5cd8-1559-4e94-ac72-b94fb9abc19e">Ready</DocStatus>
    <DocPublDestination xmlns="084a5cd8-1559-4e94-ac72-b94fb9abc19e" xsi:nil="true"/>
    <DocPublProtocol xmlns="084a5cd8-1559-4e94-ac72-b94fb9abc19e">TPL2-4 Programme tpl - DoAs</DocPublProtocol>
    <DocOfficerComments xmlns="084a5cd8-1559-4e94-ac72-b94fb9abc19e" xsi:nil="true"/>
    <DocPublDate xmlns="084a5cd8-1559-4e94-ac72-b94fb9abc19e" xsi:nil="true"/>
    <ITcomments xmlns="084a5cd8-1559-4e94-ac72-b94fb9abc19e" xsi:nil="true"/>
    <ITstatus xmlns="084a5cd8-1559-4e94-ac72-b94fb9abc19e" xsi:nil="true"/>
    <s86b xmlns="58f75e61-ed07-41d3-a804-02f248e1fac3" xsi:nil="true"/>
    <ProgrCategory xmlns="084a5cd8-1559-4e94-ac72-b94fb9abc19e">3. Customised reports &amp; forms</ProgrCategory>
    <ProgrGroup xmlns="084a5cd8-1559-4e94-ac72-b94fb9abc19e">10 INNOVFUND</ProgrGroup>
  </documentManagement>
</p:properties>
</file>

<file path=customXml/itemProps1.xml><?xml version="1.0" encoding="utf-8"?>
<ds:datastoreItem xmlns:ds="http://schemas.openxmlformats.org/officeDocument/2006/customXml" ds:itemID="{C50C6BC1-3510-4C32-8D92-8D6A9BF18D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4a5cd8-1559-4e94-ac72-b94fb9abc19e"/>
    <ds:schemaRef ds:uri="58f75e61-ed07-41d3-a804-02f248e1fa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583452-122D-4B05-9A7A-BA276E9884E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3C35A94-2DD0-407F-B99E-36F68F8BB17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9C2709B-A72E-49D5-B796-A201628E42BC}">
  <ds:schemaRefs>
    <ds:schemaRef ds:uri="http://purl.org/dc/elements/1.1/"/>
    <ds:schemaRef ds:uri="http://purl.org/dc/dcmitype/"/>
    <ds:schemaRef ds:uri="http://purl.org/dc/terms/"/>
    <ds:schemaRef ds:uri="084a5cd8-1559-4e94-ac72-b94fb9abc19e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8f75e61-ed07-41d3-a804-02f248e1fac3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2056</Characters>
  <Application>Microsoft Office Word</Application>
  <DocSecurity>0</DocSecurity>
  <Lines>57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19-1999-00561-00-00-EN-TRA-00 (DE)</vt:lpstr>
    </vt:vector>
  </TitlesOfParts>
  <Company>C.E.</Company>
  <LinksUpToDate>false</LinksUpToDate>
  <CharactersWithSpaces>2388</CharactersWithSpaces>
  <SharedDoc>false</SharedDoc>
  <HLinks>
    <vt:vector size="6" baseType="variant">
      <vt:variant>
        <vt:i4>7143485</vt:i4>
      </vt:variant>
      <vt:variant>
        <vt:i4>0</vt:i4>
      </vt:variant>
      <vt:variant>
        <vt:i4>0</vt:i4>
      </vt:variant>
      <vt:variant>
        <vt:i4>5</vt:i4>
      </vt:variant>
      <vt:variant>
        <vt:lpwstr>http://myintracomm.ec.testa.eu/budgweb/EN/imp/procurement/Documents/circulaire-garanties-en.pdf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19-1999-00561-00-00-EN-TRA-00 (DE)</dc:title>
  <dc:subject/>
  <dc:creator>DIMITRIOU Maria (BUDG)</dc:creator>
  <cp:keywords/>
  <dc:description/>
  <cp:lastModifiedBy>VAN HOLM Lies (RTD-EXT)</cp:lastModifiedBy>
  <cp:revision>2</cp:revision>
  <cp:lastPrinted>2015-09-30T13:01:00Z</cp:lastPrinted>
  <dcterms:created xsi:type="dcterms:W3CDTF">2023-10-23T08:11:00Z</dcterms:created>
  <dcterms:modified xsi:type="dcterms:W3CDTF">2023-10-23T08:11:00Z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0x010100258AA79CEB83498886A3A086811232500015D68561EDF2314DA91E1210E4D82B5C</vt:lpwstr>
  </property>
  <property fmtid="{D5CDD505-2E9C-101B-9397-08002B2CF9AE}" pid="4" name="Order">
    <vt:r8>8300</vt:r8>
  </property>
  <property fmtid="{D5CDD505-2E9C-101B-9397-08002B2CF9AE}" pid="5" name="_dlc_DocIdItemGuid">
    <vt:lpwstr>1abbb9ad-dae6-4f22-9d3c-9d5d669f043a</vt:lpwstr>
  </property>
  <property fmtid="{D5CDD505-2E9C-101B-9397-08002B2CF9AE}" pid="6" name="MSIP_Label_6bd9ddd1-4d20-43f6-abfa-fc3c07406f94_Enabled">
    <vt:lpwstr>true</vt:lpwstr>
  </property>
  <property fmtid="{D5CDD505-2E9C-101B-9397-08002B2CF9AE}" pid="7" name="MSIP_Label_6bd9ddd1-4d20-43f6-abfa-fc3c07406f94_SetDate">
    <vt:lpwstr>2023-04-18T19:29:08Z</vt:lpwstr>
  </property>
  <property fmtid="{D5CDD505-2E9C-101B-9397-08002B2CF9AE}" pid="8" name="MSIP_Label_6bd9ddd1-4d20-43f6-abfa-fc3c07406f94_Method">
    <vt:lpwstr>Standard</vt:lpwstr>
  </property>
  <property fmtid="{D5CDD505-2E9C-101B-9397-08002B2CF9AE}" pid="9" name="MSIP_Label_6bd9ddd1-4d20-43f6-abfa-fc3c07406f94_Name">
    <vt:lpwstr>Commission Use</vt:lpwstr>
  </property>
  <property fmtid="{D5CDD505-2E9C-101B-9397-08002B2CF9AE}" pid="10" name="MSIP_Label_6bd9ddd1-4d20-43f6-abfa-fc3c07406f94_SiteId">
    <vt:lpwstr>b24c8b06-522c-46fe-9080-70926f8dddb1</vt:lpwstr>
  </property>
  <property fmtid="{D5CDD505-2E9C-101B-9397-08002B2CF9AE}" pid="11" name="MSIP_Label_6bd9ddd1-4d20-43f6-abfa-fc3c07406f94_ActionId">
    <vt:lpwstr>919225c4-ca2e-4932-85d5-4e8d99cab7a0</vt:lpwstr>
  </property>
  <property fmtid="{D5CDD505-2E9C-101B-9397-08002B2CF9AE}" pid="12" name="MSIP_Label_6bd9ddd1-4d20-43f6-abfa-fc3c07406f94_ContentBits">
    <vt:lpwstr>0</vt:lpwstr>
  </property>
</Properties>
</file>